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7DF4" w14:textId="3BF773DF" w:rsidR="003841C7" w:rsidRDefault="00977299" w:rsidP="003841C7">
      <w:pPr>
        <w:jc w:val="center"/>
        <w:rPr>
          <w:rFonts w:ascii="Calibri Light" w:hAnsi="Calibri Light" w:cs="Calibri Light"/>
          <w:b/>
          <w:bCs/>
          <w:sz w:val="32"/>
          <w:szCs w:val="32"/>
        </w:rPr>
      </w:pPr>
      <w:r>
        <w:rPr>
          <w:rFonts w:ascii="Calibri Light" w:hAnsi="Calibri Light" w:cs="Calibri Light"/>
          <w:b/>
          <w:bCs/>
          <w:sz w:val="32"/>
          <w:szCs w:val="32"/>
        </w:rPr>
        <w:t>EXERCISE</w:t>
      </w:r>
      <w:r w:rsidR="004331F5">
        <w:rPr>
          <w:rFonts w:ascii="Calibri Light" w:hAnsi="Calibri Light" w:cs="Calibri Light"/>
          <w:b/>
          <w:bCs/>
          <w:sz w:val="32"/>
          <w:szCs w:val="32"/>
        </w:rPr>
        <w:t xml:space="preserve"> </w:t>
      </w:r>
      <w:r w:rsidR="001007BE">
        <w:rPr>
          <w:rFonts w:ascii="Calibri Light" w:hAnsi="Calibri Light" w:cs="Calibri Light"/>
          <w:b/>
          <w:bCs/>
          <w:sz w:val="32"/>
          <w:szCs w:val="32"/>
        </w:rPr>
        <w:t>2</w:t>
      </w:r>
      <w:r w:rsidR="004331F5">
        <w:rPr>
          <w:rFonts w:ascii="Calibri Light" w:hAnsi="Calibri Light" w:cs="Calibri Light"/>
          <w:b/>
          <w:bCs/>
          <w:sz w:val="32"/>
          <w:szCs w:val="32"/>
        </w:rPr>
        <w:t xml:space="preserve">: </w:t>
      </w:r>
      <w:r w:rsidR="007A6397">
        <w:rPr>
          <w:rFonts w:ascii="Calibri Light" w:hAnsi="Calibri Light" w:cs="Calibri Light"/>
          <w:b/>
          <w:bCs/>
          <w:sz w:val="32"/>
          <w:szCs w:val="32"/>
        </w:rPr>
        <w:t>PROJECT LIST</w:t>
      </w:r>
    </w:p>
    <w:p w14:paraId="4C6C90A9" w14:textId="01462516" w:rsidR="003841C7" w:rsidRDefault="003841C7" w:rsidP="003841C7">
      <w:pPr>
        <w:rPr>
          <w:rFonts w:ascii="Calibri Light" w:hAnsi="Calibri Light" w:cs="Calibri Light"/>
          <w:b/>
          <w:bCs/>
          <w:sz w:val="24"/>
          <w:szCs w:val="24"/>
        </w:rPr>
      </w:pPr>
      <w:r>
        <w:rPr>
          <w:rFonts w:ascii="Calibri Light" w:hAnsi="Calibri Light" w:cs="Calibri Light"/>
          <w:b/>
          <w:bCs/>
          <w:sz w:val="24"/>
          <w:szCs w:val="24"/>
        </w:rPr>
        <w:t>Near Term Priority Projects</w:t>
      </w:r>
    </w:p>
    <w:tbl>
      <w:tblPr>
        <w:tblStyle w:val="TableGrid"/>
        <w:tblW w:w="0" w:type="auto"/>
        <w:tblLayout w:type="fixed"/>
        <w:tblLook w:val="04A0" w:firstRow="1" w:lastRow="0" w:firstColumn="1" w:lastColumn="0" w:noHBand="0" w:noVBand="1"/>
      </w:tblPr>
      <w:tblGrid>
        <w:gridCol w:w="1980"/>
        <w:gridCol w:w="3690"/>
        <w:gridCol w:w="1080"/>
        <w:gridCol w:w="1350"/>
        <w:gridCol w:w="1260"/>
        <w:gridCol w:w="1173"/>
        <w:gridCol w:w="2332"/>
      </w:tblGrid>
      <w:tr w:rsidR="003841C7" w:rsidRPr="00C401AD" w14:paraId="61B6B99E" w14:textId="77777777" w:rsidTr="00EC0911">
        <w:trPr>
          <w:trHeight w:val="900"/>
        </w:trPr>
        <w:tc>
          <w:tcPr>
            <w:tcW w:w="1980" w:type="dxa"/>
            <w:shd w:val="clear" w:color="auto" w:fill="D9D9D9" w:themeFill="background1" w:themeFillShade="D9"/>
            <w:hideMark/>
          </w:tcPr>
          <w:p w14:paraId="7BF678F6" w14:textId="77777777" w:rsidR="003841C7" w:rsidRPr="00C401AD" w:rsidRDefault="003841C7" w:rsidP="00EC0911">
            <w:pPr>
              <w:spacing w:line="240" w:lineRule="auto"/>
              <w:jc w:val="center"/>
              <w:rPr>
                <w:rFonts w:ascii="Aptos Narrow" w:eastAsia="Times New Roman" w:hAnsi="Aptos Narrow" w:cs="Times New Roman"/>
                <w:b/>
                <w:bCs/>
                <w:color w:val="000000"/>
                <w:kern w:val="0"/>
                <w14:ligatures w14:val="none"/>
              </w:rPr>
            </w:pPr>
            <w:r w:rsidRPr="00C401AD">
              <w:rPr>
                <w:rFonts w:ascii="Aptos Narrow" w:eastAsia="Times New Roman" w:hAnsi="Aptos Narrow" w:cs="Times New Roman"/>
                <w:b/>
                <w:bCs/>
                <w:color w:val="000000"/>
                <w:kern w:val="0"/>
                <w14:ligatures w14:val="none"/>
              </w:rPr>
              <w:t>Project Name</w:t>
            </w:r>
          </w:p>
        </w:tc>
        <w:tc>
          <w:tcPr>
            <w:tcW w:w="3690" w:type="dxa"/>
            <w:shd w:val="clear" w:color="auto" w:fill="D9D9D9" w:themeFill="background1" w:themeFillShade="D9"/>
            <w:hideMark/>
          </w:tcPr>
          <w:p w14:paraId="398B5FD7" w14:textId="77777777" w:rsidR="003841C7" w:rsidRPr="00C401AD" w:rsidRDefault="003841C7" w:rsidP="00EC0911">
            <w:pPr>
              <w:spacing w:line="240" w:lineRule="auto"/>
              <w:jc w:val="center"/>
              <w:rPr>
                <w:rFonts w:ascii="Aptos Narrow" w:eastAsia="Times New Roman" w:hAnsi="Aptos Narrow" w:cs="Times New Roman"/>
                <w:b/>
                <w:bCs/>
                <w:color w:val="000000"/>
                <w:kern w:val="0"/>
                <w14:ligatures w14:val="none"/>
              </w:rPr>
            </w:pPr>
            <w:r w:rsidRPr="00C401AD">
              <w:rPr>
                <w:rFonts w:ascii="Aptos Narrow" w:eastAsia="Times New Roman" w:hAnsi="Aptos Narrow" w:cs="Times New Roman"/>
                <w:b/>
                <w:bCs/>
                <w:color w:val="000000"/>
                <w:kern w:val="0"/>
                <w14:ligatures w14:val="none"/>
              </w:rPr>
              <w:t>Project Description</w:t>
            </w:r>
          </w:p>
        </w:tc>
        <w:tc>
          <w:tcPr>
            <w:tcW w:w="1080" w:type="dxa"/>
            <w:shd w:val="clear" w:color="auto" w:fill="D9D9D9" w:themeFill="background1" w:themeFillShade="D9"/>
            <w:hideMark/>
          </w:tcPr>
          <w:p w14:paraId="32E8994B" w14:textId="77777777" w:rsidR="003841C7" w:rsidRPr="00C401AD" w:rsidRDefault="003841C7" w:rsidP="00EC0911">
            <w:pPr>
              <w:spacing w:line="240" w:lineRule="auto"/>
              <w:jc w:val="center"/>
              <w:rPr>
                <w:rFonts w:ascii="Aptos Narrow" w:eastAsia="Times New Roman" w:hAnsi="Aptos Narrow" w:cs="Times New Roman"/>
                <w:b/>
                <w:bCs/>
                <w:color w:val="000000"/>
                <w:kern w:val="0"/>
                <w14:ligatures w14:val="none"/>
              </w:rPr>
            </w:pPr>
            <w:r w:rsidRPr="00C401AD">
              <w:rPr>
                <w:rFonts w:ascii="Aptos Narrow" w:eastAsia="Times New Roman" w:hAnsi="Aptos Narrow" w:cs="Times New Roman"/>
                <w:b/>
                <w:bCs/>
                <w:color w:val="000000"/>
                <w:kern w:val="0"/>
                <w14:ligatures w14:val="none"/>
              </w:rPr>
              <w:t>Project Lead</w:t>
            </w:r>
          </w:p>
        </w:tc>
        <w:tc>
          <w:tcPr>
            <w:tcW w:w="1350" w:type="dxa"/>
            <w:shd w:val="clear" w:color="auto" w:fill="D9D9D9" w:themeFill="background1" w:themeFillShade="D9"/>
            <w:hideMark/>
          </w:tcPr>
          <w:p w14:paraId="204D9216" w14:textId="77777777" w:rsidR="003841C7" w:rsidRPr="00C401AD" w:rsidRDefault="003841C7" w:rsidP="00EC0911">
            <w:pPr>
              <w:spacing w:line="240" w:lineRule="auto"/>
              <w:jc w:val="center"/>
              <w:rPr>
                <w:rFonts w:ascii="Aptos Narrow" w:eastAsia="Times New Roman" w:hAnsi="Aptos Narrow" w:cs="Times New Roman"/>
                <w:b/>
                <w:bCs/>
                <w:color w:val="000000"/>
                <w:kern w:val="0"/>
                <w14:ligatures w14:val="none"/>
              </w:rPr>
            </w:pPr>
            <w:r w:rsidRPr="00C401AD">
              <w:rPr>
                <w:rFonts w:ascii="Aptos Narrow" w:eastAsia="Times New Roman" w:hAnsi="Aptos Narrow" w:cs="Times New Roman"/>
                <w:b/>
                <w:bCs/>
                <w:color w:val="000000"/>
                <w:kern w:val="0"/>
                <w14:ligatures w14:val="none"/>
              </w:rPr>
              <w:t>Type of Project</w:t>
            </w:r>
          </w:p>
        </w:tc>
        <w:tc>
          <w:tcPr>
            <w:tcW w:w="1260" w:type="dxa"/>
            <w:shd w:val="clear" w:color="auto" w:fill="D9D9D9" w:themeFill="background1" w:themeFillShade="D9"/>
            <w:hideMark/>
          </w:tcPr>
          <w:p w14:paraId="5AEA268A" w14:textId="77777777" w:rsidR="003841C7" w:rsidRPr="00C401AD" w:rsidRDefault="003841C7" w:rsidP="00EC0911">
            <w:pPr>
              <w:spacing w:line="240" w:lineRule="auto"/>
              <w:jc w:val="center"/>
              <w:rPr>
                <w:rFonts w:ascii="Aptos Narrow" w:eastAsia="Times New Roman" w:hAnsi="Aptos Narrow" w:cs="Times New Roman"/>
                <w:b/>
                <w:bCs/>
                <w:color w:val="000000"/>
                <w:kern w:val="0"/>
                <w14:ligatures w14:val="none"/>
              </w:rPr>
            </w:pPr>
            <w:r w:rsidRPr="00C401AD">
              <w:rPr>
                <w:rFonts w:ascii="Aptos Narrow" w:eastAsia="Times New Roman" w:hAnsi="Aptos Narrow" w:cs="Times New Roman"/>
                <w:b/>
                <w:bCs/>
                <w:color w:val="000000"/>
                <w:kern w:val="0"/>
                <w14:ligatures w14:val="none"/>
              </w:rPr>
              <w:t>Project Status</w:t>
            </w:r>
          </w:p>
        </w:tc>
        <w:tc>
          <w:tcPr>
            <w:tcW w:w="1173" w:type="dxa"/>
            <w:shd w:val="clear" w:color="auto" w:fill="D9D9D9" w:themeFill="background1" w:themeFillShade="D9"/>
            <w:hideMark/>
          </w:tcPr>
          <w:p w14:paraId="63D56016" w14:textId="77777777" w:rsidR="003841C7" w:rsidRPr="00C401AD" w:rsidRDefault="003841C7" w:rsidP="00EC0911">
            <w:pPr>
              <w:spacing w:line="240" w:lineRule="auto"/>
              <w:jc w:val="center"/>
              <w:rPr>
                <w:rFonts w:ascii="Aptos Narrow" w:eastAsia="Times New Roman" w:hAnsi="Aptos Narrow" w:cs="Times New Roman"/>
                <w:b/>
                <w:bCs/>
                <w:color w:val="000000"/>
                <w:kern w:val="0"/>
                <w14:ligatures w14:val="none"/>
              </w:rPr>
            </w:pPr>
            <w:r w:rsidRPr="00C401AD">
              <w:rPr>
                <w:rFonts w:ascii="Aptos Narrow" w:eastAsia="Times New Roman" w:hAnsi="Aptos Narrow" w:cs="Times New Roman"/>
                <w:b/>
                <w:bCs/>
                <w:color w:val="000000"/>
                <w:kern w:val="0"/>
                <w14:ligatures w14:val="none"/>
              </w:rPr>
              <w:t>Estimated Cost</w:t>
            </w:r>
          </w:p>
        </w:tc>
        <w:tc>
          <w:tcPr>
            <w:tcW w:w="2332" w:type="dxa"/>
            <w:shd w:val="clear" w:color="auto" w:fill="D9D9D9" w:themeFill="background1" w:themeFillShade="D9"/>
            <w:hideMark/>
          </w:tcPr>
          <w:p w14:paraId="0BD411AC" w14:textId="77777777" w:rsidR="003841C7" w:rsidRPr="00C401AD" w:rsidRDefault="003841C7" w:rsidP="00EC0911">
            <w:pPr>
              <w:spacing w:line="240" w:lineRule="auto"/>
              <w:jc w:val="center"/>
              <w:rPr>
                <w:rFonts w:ascii="Aptos Narrow" w:eastAsia="Times New Roman" w:hAnsi="Aptos Narrow" w:cs="Times New Roman"/>
                <w:b/>
                <w:bCs/>
                <w:color w:val="000000"/>
                <w:kern w:val="0"/>
                <w14:ligatures w14:val="none"/>
              </w:rPr>
            </w:pPr>
            <w:r w:rsidRPr="00C401AD">
              <w:rPr>
                <w:rFonts w:ascii="Aptos Narrow" w:eastAsia="Times New Roman" w:hAnsi="Aptos Narrow" w:cs="Times New Roman"/>
                <w:b/>
                <w:bCs/>
                <w:color w:val="000000"/>
                <w:kern w:val="0"/>
                <w14:ligatures w14:val="none"/>
              </w:rPr>
              <w:t>Funding Sources</w:t>
            </w:r>
          </w:p>
        </w:tc>
      </w:tr>
      <w:tr w:rsidR="003841C7" w:rsidRPr="00C401AD" w14:paraId="06AAD8CC" w14:textId="77777777" w:rsidTr="00EC0911">
        <w:trPr>
          <w:trHeight w:val="600"/>
        </w:trPr>
        <w:tc>
          <w:tcPr>
            <w:tcW w:w="1980" w:type="dxa"/>
            <w:vAlign w:val="center"/>
            <w:hideMark/>
          </w:tcPr>
          <w:p w14:paraId="39FBBCD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Amah </w:t>
            </w:r>
            <w:proofErr w:type="spellStart"/>
            <w:r>
              <w:rPr>
                <w:rFonts w:ascii="Aptos Narrow" w:hAnsi="Aptos Narrow"/>
                <w:color w:val="000000"/>
              </w:rPr>
              <w:t>Mutsun</w:t>
            </w:r>
            <w:proofErr w:type="spellEnd"/>
            <w:r>
              <w:rPr>
                <w:rFonts w:ascii="Aptos Narrow" w:hAnsi="Aptos Narrow"/>
                <w:color w:val="000000"/>
              </w:rPr>
              <w:t xml:space="preserve"> Land Trust Cultural Burn Program</w:t>
            </w:r>
          </w:p>
        </w:tc>
        <w:tc>
          <w:tcPr>
            <w:tcW w:w="3690" w:type="dxa"/>
            <w:vAlign w:val="center"/>
            <w:hideMark/>
          </w:tcPr>
          <w:p w14:paraId="098840C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Support relaunch of Amah </w:t>
            </w:r>
            <w:proofErr w:type="spellStart"/>
            <w:r>
              <w:rPr>
                <w:rFonts w:ascii="Aptos Narrow" w:hAnsi="Aptos Narrow"/>
                <w:color w:val="000000"/>
              </w:rPr>
              <w:t>Mutsun</w:t>
            </w:r>
            <w:proofErr w:type="spellEnd"/>
            <w:r>
              <w:rPr>
                <w:rFonts w:ascii="Aptos Narrow" w:hAnsi="Aptos Narrow"/>
                <w:color w:val="000000"/>
              </w:rPr>
              <w:t xml:space="preserve"> Land Trust cultural burn program, including partnerships with private landowners</w:t>
            </w:r>
          </w:p>
        </w:tc>
        <w:tc>
          <w:tcPr>
            <w:tcW w:w="1080" w:type="dxa"/>
            <w:vAlign w:val="center"/>
            <w:hideMark/>
          </w:tcPr>
          <w:p w14:paraId="4B2AB0E5"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AMLT</w:t>
            </w:r>
          </w:p>
        </w:tc>
        <w:tc>
          <w:tcPr>
            <w:tcW w:w="1350" w:type="dxa"/>
            <w:vAlign w:val="center"/>
            <w:hideMark/>
          </w:tcPr>
          <w:p w14:paraId="3FD1126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Ecological Restoration, Prescribed Burning</w:t>
            </w:r>
          </w:p>
        </w:tc>
        <w:tc>
          <w:tcPr>
            <w:tcW w:w="1260" w:type="dxa"/>
            <w:vAlign w:val="center"/>
            <w:hideMark/>
          </w:tcPr>
          <w:p w14:paraId="52BC427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Preliminary Planning</w:t>
            </w:r>
          </w:p>
        </w:tc>
        <w:tc>
          <w:tcPr>
            <w:tcW w:w="1173" w:type="dxa"/>
            <w:vAlign w:val="center"/>
            <w:hideMark/>
          </w:tcPr>
          <w:p w14:paraId="1B4E1CB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$238,000 </w:t>
            </w:r>
          </w:p>
        </w:tc>
        <w:tc>
          <w:tcPr>
            <w:tcW w:w="2332" w:type="dxa"/>
            <w:vAlign w:val="center"/>
            <w:hideMark/>
          </w:tcPr>
          <w:p w14:paraId="1EB0FB7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General operations and fire specific programs grants</w:t>
            </w:r>
          </w:p>
        </w:tc>
      </w:tr>
      <w:tr w:rsidR="003841C7" w:rsidRPr="00C401AD" w14:paraId="33055C16" w14:textId="77777777" w:rsidTr="00EC0911">
        <w:trPr>
          <w:trHeight w:val="600"/>
        </w:trPr>
        <w:tc>
          <w:tcPr>
            <w:tcW w:w="1980" w:type="dxa"/>
            <w:vAlign w:val="center"/>
            <w:hideMark/>
          </w:tcPr>
          <w:p w14:paraId="634BCD2B"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Cienaga School</w:t>
            </w:r>
          </w:p>
        </w:tc>
        <w:tc>
          <w:tcPr>
            <w:tcW w:w="3690" w:type="dxa"/>
            <w:vAlign w:val="center"/>
            <w:hideMark/>
          </w:tcPr>
          <w:p w14:paraId="6E0ADA43" w14:textId="5265EA00" w:rsidR="003841C7" w:rsidRPr="00C16E46" w:rsidRDefault="00FE0761"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Fuel reduction and broadcast, shelter kids in place if there’s a large fire, </w:t>
            </w:r>
            <w:proofErr w:type="spellStart"/>
            <w:r w:rsidRPr="00C16E46">
              <w:rPr>
                <w:rFonts w:ascii="Aptos Narrow" w:hAnsi="Aptos Narrow"/>
                <w:color w:val="000000"/>
                <w:highlight w:val="yellow"/>
              </w:rPr>
              <w:t>cienga</w:t>
            </w:r>
            <w:proofErr w:type="spellEnd"/>
            <w:r w:rsidRPr="00C16E46">
              <w:rPr>
                <w:rFonts w:ascii="Aptos Narrow" w:hAnsi="Aptos Narrow"/>
                <w:color w:val="000000"/>
                <w:highlight w:val="yellow"/>
              </w:rPr>
              <w:t xml:space="preserve"> road shuts down, 5 acres, initial fuel break leaving oak overstory, removing brush and oak, every spring do a low intensity broadcast burn around the school.</w:t>
            </w:r>
          </w:p>
        </w:tc>
        <w:tc>
          <w:tcPr>
            <w:tcW w:w="1080" w:type="dxa"/>
            <w:vAlign w:val="center"/>
            <w:hideMark/>
          </w:tcPr>
          <w:p w14:paraId="31642EE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c>
          <w:tcPr>
            <w:tcW w:w="1350" w:type="dxa"/>
            <w:vAlign w:val="center"/>
            <w:hideMark/>
          </w:tcPr>
          <w:p w14:paraId="6B6849C7"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Prescribed Burning</w:t>
            </w:r>
          </w:p>
        </w:tc>
        <w:tc>
          <w:tcPr>
            <w:tcW w:w="1260" w:type="dxa"/>
            <w:vAlign w:val="center"/>
            <w:hideMark/>
          </w:tcPr>
          <w:p w14:paraId="1AE34CC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Conceptual</w:t>
            </w:r>
          </w:p>
        </w:tc>
        <w:tc>
          <w:tcPr>
            <w:tcW w:w="1173" w:type="dxa"/>
            <w:vAlign w:val="center"/>
            <w:hideMark/>
          </w:tcPr>
          <w:p w14:paraId="1D05674E"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$5,000 </w:t>
            </w:r>
          </w:p>
        </w:tc>
        <w:tc>
          <w:tcPr>
            <w:tcW w:w="2332" w:type="dxa"/>
            <w:vAlign w:val="center"/>
            <w:hideMark/>
          </w:tcPr>
          <w:p w14:paraId="7358DC39"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r>
      <w:tr w:rsidR="003841C7" w:rsidRPr="00C401AD" w14:paraId="6E974DA0" w14:textId="77777777" w:rsidTr="00EC0911">
        <w:trPr>
          <w:trHeight w:val="600"/>
        </w:trPr>
        <w:tc>
          <w:tcPr>
            <w:tcW w:w="1980" w:type="dxa"/>
            <w:vAlign w:val="center"/>
            <w:hideMark/>
          </w:tcPr>
          <w:p w14:paraId="6FAA88B0" w14:textId="77777777" w:rsidR="003841C7" w:rsidRPr="00FE0761" w:rsidRDefault="003841C7" w:rsidP="00EC0911">
            <w:pPr>
              <w:spacing w:line="240" w:lineRule="auto"/>
              <w:rPr>
                <w:rFonts w:ascii="Aptos Narrow" w:eastAsia="Times New Roman" w:hAnsi="Aptos Narrow" w:cs="Times New Roman"/>
                <w:strike/>
                <w:color w:val="000000"/>
                <w:kern w:val="0"/>
                <w14:ligatures w14:val="none"/>
              </w:rPr>
            </w:pPr>
            <w:r w:rsidRPr="00FE0761">
              <w:rPr>
                <w:rFonts w:ascii="Aptos Narrow" w:hAnsi="Aptos Narrow"/>
                <w:strike/>
                <w:color w:val="000000"/>
              </w:rPr>
              <w:t>Cienega Ranch</w:t>
            </w:r>
          </w:p>
        </w:tc>
        <w:tc>
          <w:tcPr>
            <w:tcW w:w="3690" w:type="dxa"/>
            <w:vAlign w:val="center"/>
            <w:hideMark/>
          </w:tcPr>
          <w:p w14:paraId="7C4AB9D3" w14:textId="77777777" w:rsidR="003841C7" w:rsidRPr="00FE0761" w:rsidRDefault="003841C7" w:rsidP="00EC0911">
            <w:pPr>
              <w:spacing w:line="240" w:lineRule="auto"/>
              <w:rPr>
                <w:rFonts w:ascii="Aptos Narrow" w:eastAsia="Times New Roman" w:hAnsi="Aptos Narrow" w:cs="Times New Roman"/>
                <w:strike/>
                <w:color w:val="000000"/>
                <w:kern w:val="0"/>
                <w14:ligatures w14:val="none"/>
              </w:rPr>
            </w:pPr>
            <w:proofErr w:type="gramStart"/>
            <w:r w:rsidRPr="00FE0761">
              <w:rPr>
                <w:rFonts w:ascii="Aptos Narrow" w:hAnsi="Aptos Narrow"/>
                <w:strike/>
                <w:color w:val="000000"/>
              </w:rPr>
              <w:t>6,000 acre</w:t>
            </w:r>
            <w:proofErr w:type="gramEnd"/>
            <w:r w:rsidRPr="00FE0761">
              <w:rPr>
                <w:rFonts w:ascii="Aptos Narrow" w:hAnsi="Aptos Narrow"/>
                <w:strike/>
                <w:color w:val="000000"/>
              </w:rPr>
              <w:t xml:space="preserve"> control burn; Second entry ground; Veg type: oak, colter pine, chaparral, poison oak</w:t>
            </w:r>
          </w:p>
        </w:tc>
        <w:tc>
          <w:tcPr>
            <w:tcW w:w="1080" w:type="dxa"/>
            <w:vAlign w:val="center"/>
            <w:hideMark/>
          </w:tcPr>
          <w:p w14:paraId="59C7D773" w14:textId="77777777" w:rsidR="003841C7" w:rsidRPr="00FE0761" w:rsidRDefault="003841C7" w:rsidP="00EC0911">
            <w:pPr>
              <w:spacing w:line="240" w:lineRule="auto"/>
              <w:rPr>
                <w:rFonts w:ascii="Aptos Narrow" w:eastAsia="Times New Roman" w:hAnsi="Aptos Narrow" w:cs="Times New Roman"/>
                <w:strike/>
                <w:color w:val="000000"/>
                <w:kern w:val="0"/>
                <w14:ligatures w14:val="none"/>
              </w:rPr>
            </w:pPr>
            <w:r w:rsidRPr="00FE0761">
              <w:rPr>
                <w:rFonts w:ascii="Aptos Narrow" w:hAnsi="Aptos Narrow"/>
                <w:strike/>
                <w:color w:val="000000"/>
              </w:rPr>
              <w:t>CAL FIRE</w:t>
            </w:r>
          </w:p>
        </w:tc>
        <w:tc>
          <w:tcPr>
            <w:tcW w:w="1350" w:type="dxa"/>
            <w:vAlign w:val="center"/>
            <w:hideMark/>
          </w:tcPr>
          <w:p w14:paraId="62A14419" w14:textId="77777777" w:rsidR="003841C7" w:rsidRPr="00FE0761" w:rsidRDefault="003841C7" w:rsidP="00EC0911">
            <w:pPr>
              <w:spacing w:line="240" w:lineRule="auto"/>
              <w:rPr>
                <w:rFonts w:ascii="Aptos Narrow" w:eastAsia="Times New Roman" w:hAnsi="Aptos Narrow" w:cs="Times New Roman"/>
                <w:strike/>
                <w:color w:val="000000"/>
                <w:kern w:val="0"/>
                <w14:ligatures w14:val="none"/>
              </w:rPr>
            </w:pPr>
            <w:r w:rsidRPr="00FE0761">
              <w:rPr>
                <w:rFonts w:ascii="Aptos Narrow" w:hAnsi="Aptos Narrow"/>
                <w:strike/>
                <w:color w:val="000000"/>
              </w:rPr>
              <w:t>Fuel Break / Reduction</w:t>
            </w:r>
          </w:p>
        </w:tc>
        <w:tc>
          <w:tcPr>
            <w:tcW w:w="1260" w:type="dxa"/>
            <w:vAlign w:val="center"/>
            <w:hideMark/>
          </w:tcPr>
          <w:p w14:paraId="5FBE4D72" w14:textId="77777777" w:rsidR="003841C7" w:rsidRPr="00FE0761" w:rsidRDefault="003841C7" w:rsidP="00EC0911">
            <w:pPr>
              <w:spacing w:line="240" w:lineRule="auto"/>
              <w:rPr>
                <w:rFonts w:ascii="Aptos Narrow" w:eastAsia="Times New Roman" w:hAnsi="Aptos Narrow" w:cs="Times New Roman"/>
                <w:strike/>
                <w:color w:val="000000"/>
                <w:kern w:val="0"/>
                <w14:ligatures w14:val="none"/>
              </w:rPr>
            </w:pPr>
            <w:r w:rsidRPr="00FE0761">
              <w:rPr>
                <w:rFonts w:ascii="Aptos Narrow" w:hAnsi="Aptos Narrow"/>
                <w:strike/>
                <w:color w:val="000000"/>
              </w:rPr>
              <w:t>Implementation in Progress</w:t>
            </w:r>
          </w:p>
        </w:tc>
        <w:tc>
          <w:tcPr>
            <w:tcW w:w="1173" w:type="dxa"/>
            <w:vAlign w:val="center"/>
            <w:hideMark/>
          </w:tcPr>
          <w:p w14:paraId="22ADEA81" w14:textId="77777777" w:rsidR="003841C7" w:rsidRPr="00FE0761" w:rsidRDefault="003841C7" w:rsidP="00EC0911">
            <w:pPr>
              <w:spacing w:line="240" w:lineRule="auto"/>
              <w:jc w:val="right"/>
              <w:rPr>
                <w:rFonts w:ascii="Aptos Narrow" w:eastAsia="Times New Roman" w:hAnsi="Aptos Narrow" w:cs="Times New Roman"/>
                <w:strike/>
                <w:color w:val="000000"/>
                <w:kern w:val="0"/>
                <w14:ligatures w14:val="none"/>
              </w:rPr>
            </w:pPr>
            <w:r w:rsidRPr="00FE0761">
              <w:rPr>
                <w:rFonts w:ascii="Aptos Narrow" w:hAnsi="Aptos Narrow"/>
                <w:strike/>
                <w:color w:val="000000"/>
              </w:rPr>
              <w:t xml:space="preserve">$25,000 </w:t>
            </w:r>
          </w:p>
        </w:tc>
        <w:tc>
          <w:tcPr>
            <w:tcW w:w="2332" w:type="dxa"/>
            <w:vAlign w:val="center"/>
            <w:hideMark/>
          </w:tcPr>
          <w:p w14:paraId="050A1369" w14:textId="77777777" w:rsidR="003841C7" w:rsidRPr="00FE0761" w:rsidRDefault="003841C7" w:rsidP="00EC0911">
            <w:pPr>
              <w:spacing w:line="240" w:lineRule="auto"/>
              <w:rPr>
                <w:rFonts w:ascii="Aptos Narrow" w:eastAsia="Times New Roman" w:hAnsi="Aptos Narrow" w:cs="Times New Roman"/>
                <w:strike/>
                <w:color w:val="000000"/>
                <w:kern w:val="0"/>
                <w14:ligatures w14:val="none"/>
              </w:rPr>
            </w:pPr>
            <w:r w:rsidRPr="00FE0761">
              <w:rPr>
                <w:rFonts w:ascii="Aptos Narrow" w:hAnsi="Aptos Narrow"/>
                <w:strike/>
                <w:color w:val="000000"/>
              </w:rPr>
              <w:t>CAL FIRE</w:t>
            </w:r>
          </w:p>
        </w:tc>
      </w:tr>
      <w:tr w:rsidR="003841C7" w:rsidRPr="00C401AD" w14:paraId="2274DDBB" w14:textId="77777777" w:rsidTr="00EC0911">
        <w:trPr>
          <w:trHeight w:val="600"/>
        </w:trPr>
        <w:tc>
          <w:tcPr>
            <w:tcW w:w="1980" w:type="dxa"/>
            <w:vAlign w:val="center"/>
            <w:hideMark/>
          </w:tcPr>
          <w:p w14:paraId="3D89F2F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Cienega VMP</w:t>
            </w:r>
          </w:p>
        </w:tc>
        <w:tc>
          <w:tcPr>
            <w:tcW w:w="3690" w:type="dxa"/>
            <w:vAlign w:val="center"/>
            <w:hideMark/>
          </w:tcPr>
          <w:p w14:paraId="703A4FFB" w14:textId="39979F21" w:rsidR="003841C7" w:rsidRPr="00C16E46" w:rsidRDefault="00FE0761"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Large scale VMP that is going </w:t>
            </w:r>
            <w:proofErr w:type="gramStart"/>
            <w:r w:rsidRPr="00C16E46">
              <w:rPr>
                <w:rFonts w:ascii="Aptos Narrow" w:hAnsi="Aptos Narrow"/>
                <w:color w:val="000000"/>
                <w:highlight w:val="yellow"/>
              </w:rPr>
              <w:t xml:space="preserve">into </w:t>
            </w:r>
            <w:r w:rsidR="003841C7" w:rsidRPr="00C16E46">
              <w:rPr>
                <w:rFonts w:ascii="Aptos Narrow" w:hAnsi="Aptos Narrow"/>
                <w:color w:val="000000"/>
                <w:highlight w:val="yellow"/>
              </w:rPr>
              <w:t xml:space="preserve"> </w:t>
            </w:r>
            <w:r w:rsidRPr="00C16E46">
              <w:rPr>
                <w:rFonts w:ascii="Aptos Narrow" w:hAnsi="Aptos Narrow"/>
                <w:color w:val="000000"/>
                <w:highlight w:val="yellow"/>
              </w:rPr>
              <w:t>phase</w:t>
            </w:r>
            <w:proofErr w:type="gramEnd"/>
            <w:r w:rsidRPr="00C16E46">
              <w:rPr>
                <w:rFonts w:ascii="Aptos Narrow" w:hAnsi="Aptos Narrow"/>
                <w:color w:val="000000"/>
                <w:highlight w:val="yellow"/>
              </w:rPr>
              <w:t xml:space="preserve"> 2 right now, intent is fuel reduction and support wildlife in the area, Veg type: oak, colter pine, chaparral, poison oak</w:t>
            </w:r>
          </w:p>
        </w:tc>
        <w:tc>
          <w:tcPr>
            <w:tcW w:w="1080" w:type="dxa"/>
            <w:vAlign w:val="center"/>
            <w:hideMark/>
          </w:tcPr>
          <w:p w14:paraId="081B4C1E"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c>
          <w:tcPr>
            <w:tcW w:w="1350" w:type="dxa"/>
            <w:vAlign w:val="center"/>
            <w:hideMark/>
          </w:tcPr>
          <w:p w14:paraId="1A43DF29"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Prescribed Burning</w:t>
            </w:r>
          </w:p>
        </w:tc>
        <w:tc>
          <w:tcPr>
            <w:tcW w:w="1260" w:type="dxa"/>
            <w:vAlign w:val="center"/>
            <w:hideMark/>
          </w:tcPr>
          <w:p w14:paraId="38D4ED9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Implementation in Progress</w:t>
            </w:r>
          </w:p>
        </w:tc>
        <w:tc>
          <w:tcPr>
            <w:tcW w:w="1173" w:type="dxa"/>
            <w:vAlign w:val="center"/>
            <w:hideMark/>
          </w:tcPr>
          <w:p w14:paraId="5BAB1DC2" w14:textId="77777777" w:rsidR="003841C7" w:rsidRPr="00C16E46" w:rsidRDefault="003841C7" w:rsidP="00EC0911">
            <w:pPr>
              <w:spacing w:line="240" w:lineRule="auto"/>
              <w:jc w:val="right"/>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$25,000 </w:t>
            </w:r>
          </w:p>
        </w:tc>
        <w:tc>
          <w:tcPr>
            <w:tcW w:w="2332" w:type="dxa"/>
            <w:vAlign w:val="center"/>
            <w:hideMark/>
          </w:tcPr>
          <w:p w14:paraId="4EA170E5"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r>
      <w:tr w:rsidR="003841C7" w:rsidRPr="00C401AD" w14:paraId="0595D82A" w14:textId="77777777" w:rsidTr="00EC0911">
        <w:trPr>
          <w:trHeight w:val="555"/>
        </w:trPr>
        <w:tc>
          <w:tcPr>
            <w:tcW w:w="1980" w:type="dxa"/>
            <w:vAlign w:val="center"/>
            <w:hideMark/>
          </w:tcPr>
          <w:p w14:paraId="786B0EE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Create a Wildfire Coordinator Position</w:t>
            </w:r>
          </w:p>
        </w:tc>
        <w:tc>
          <w:tcPr>
            <w:tcW w:w="3690" w:type="dxa"/>
            <w:vAlign w:val="center"/>
            <w:hideMark/>
          </w:tcPr>
          <w:p w14:paraId="3E28523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Create a Wildfire Coordinator position to facilitate community-based, countywide wildfire planning, training, and coordination </w:t>
            </w:r>
          </w:p>
        </w:tc>
        <w:tc>
          <w:tcPr>
            <w:tcW w:w="1080" w:type="dxa"/>
            <w:vAlign w:val="center"/>
            <w:hideMark/>
          </w:tcPr>
          <w:p w14:paraId="2BE70A2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proofErr w:type="spellStart"/>
            <w:r>
              <w:rPr>
                <w:rFonts w:ascii="Aptos Narrow" w:hAnsi="Aptos Narrow"/>
                <w:color w:val="000000"/>
              </w:rPr>
              <w:t>FireSafe</w:t>
            </w:r>
            <w:proofErr w:type="spellEnd"/>
            <w:r>
              <w:rPr>
                <w:rFonts w:ascii="Aptos Narrow" w:hAnsi="Aptos Narrow"/>
                <w:color w:val="000000"/>
              </w:rPr>
              <w:t xml:space="preserve"> Council</w:t>
            </w:r>
          </w:p>
        </w:tc>
        <w:tc>
          <w:tcPr>
            <w:tcW w:w="1350" w:type="dxa"/>
            <w:vAlign w:val="center"/>
            <w:hideMark/>
          </w:tcPr>
          <w:p w14:paraId="597C816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Capacity Building</w:t>
            </w:r>
          </w:p>
        </w:tc>
        <w:tc>
          <w:tcPr>
            <w:tcW w:w="1260" w:type="dxa"/>
            <w:vAlign w:val="center"/>
            <w:hideMark/>
          </w:tcPr>
          <w:p w14:paraId="187C6DF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Preliminary Planning</w:t>
            </w:r>
          </w:p>
        </w:tc>
        <w:tc>
          <w:tcPr>
            <w:tcW w:w="1173" w:type="dxa"/>
            <w:vAlign w:val="center"/>
            <w:hideMark/>
          </w:tcPr>
          <w:p w14:paraId="789241C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$312,000 distributed over a 2-year period</w:t>
            </w:r>
          </w:p>
        </w:tc>
        <w:tc>
          <w:tcPr>
            <w:tcW w:w="2332" w:type="dxa"/>
            <w:vAlign w:val="center"/>
            <w:hideMark/>
          </w:tcPr>
          <w:p w14:paraId="1DF2C5A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grant proposal by the SBFSC.</w:t>
            </w:r>
          </w:p>
        </w:tc>
      </w:tr>
      <w:tr w:rsidR="003841C7" w:rsidRPr="00C401AD" w14:paraId="2EB29D26" w14:textId="77777777" w:rsidTr="00EC0911">
        <w:trPr>
          <w:trHeight w:val="600"/>
        </w:trPr>
        <w:tc>
          <w:tcPr>
            <w:tcW w:w="1980" w:type="dxa"/>
            <w:vAlign w:val="center"/>
            <w:hideMark/>
          </w:tcPr>
          <w:p w14:paraId="609268B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Davidson Ranch</w:t>
            </w:r>
          </w:p>
        </w:tc>
        <w:tc>
          <w:tcPr>
            <w:tcW w:w="3690" w:type="dxa"/>
            <w:vAlign w:val="center"/>
            <w:hideMark/>
          </w:tcPr>
          <w:p w14:paraId="6BC8542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DeAnza Trail is on the west border, SJC Rd is east border. Parcel is 363 acres.</w:t>
            </w:r>
          </w:p>
        </w:tc>
        <w:tc>
          <w:tcPr>
            <w:tcW w:w="1080" w:type="dxa"/>
            <w:vAlign w:val="center"/>
            <w:hideMark/>
          </w:tcPr>
          <w:p w14:paraId="7F5138E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CCPBA</w:t>
            </w:r>
          </w:p>
        </w:tc>
        <w:tc>
          <w:tcPr>
            <w:tcW w:w="1350" w:type="dxa"/>
            <w:vAlign w:val="center"/>
            <w:hideMark/>
          </w:tcPr>
          <w:p w14:paraId="6A01D78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260" w:type="dxa"/>
            <w:vAlign w:val="center"/>
            <w:hideMark/>
          </w:tcPr>
          <w:p w14:paraId="63B54FF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173" w:type="dxa"/>
            <w:hideMark/>
          </w:tcPr>
          <w:p w14:paraId="3DCAC533"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2332" w:type="dxa"/>
            <w:vAlign w:val="center"/>
            <w:hideMark/>
          </w:tcPr>
          <w:p w14:paraId="26FC0E05"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private, CA Coastal Conservancy grant</w:t>
            </w:r>
          </w:p>
        </w:tc>
      </w:tr>
      <w:tr w:rsidR="003841C7" w:rsidRPr="00C401AD" w14:paraId="78675C04" w14:textId="77777777" w:rsidTr="00EC0911">
        <w:trPr>
          <w:trHeight w:val="885"/>
        </w:trPr>
        <w:tc>
          <w:tcPr>
            <w:tcW w:w="1980" w:type="dxa"/>
            <w:vAlign w:val="center"/>
            <w:hideMark/>
          </w:tcPr>
          <w:p w14:paraId="154391A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lastRenderedPageBreak/>
              <w:t>Enhance community education and outreach</w:t>
            </w:r>
          </w:p>
        </w:tc>
        <w:tc>
          <w:tcPr>
            <w:tcW w:w="3690" w:type="dxa"/>
            <w:vAlign w:val="center"/>
            <w:hideMark/>
          </w:tcPr>
          <w:p w14:paraId="5C3754C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Establish a go-to website for community access to wildfire resources, including state and local ordinances and building codes</w:t>
            </w:r>
          </w:p>
        </w:tc>
        <w:tc>
          <w:tcPr>
            <w:tcW w:w="1080" w:type="dxa"/>
            <w:vAlign w:val="center"/>
            <w:hideMark/>
          </w:tcPr>
          <w:p w14:paraId="51BC87CC"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Barb</w:t>
            </w:r>
          </w:p>
        </w:tc>
        <w:tc>
          <w:tcPr>
            <w:tcW w:w="1350" w:type="dxa"/>
            <w:vAlign w:val="center"/>
            <w:hideMark/>
          </w:tcPr>
          <w:p w14:paraId="48B282B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Community Education and Outreach</w:t>
            </w:r>
          </w:p>
        </w:tc>
        <w:tc>
          <w:tcPr>
            <w:tcW w:w="1260" w:type="dxa"/>
            <w:vAlign w:val="center"/>
            <w:hideMark/>
          </w:tcPr>
          <w:p w14:paraId="034D65A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Preliminary Planning</w:t>
            </w:r>
          </w:p>
        </w:tc>
        <w:tc>
          <w:tcPr>
            <w:tcW w:w="1173" w:type="dxa"/>
            <w:vAlign w:val="center"/>
            <w:hideMark/>
          </w:tcPr>
          <w:p w14:paraId="4B414980"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Narrow" w:hAnsi="Aptos Narrow"/>
                <w:color w:val="000000"/>
              </w:rPr>
              <w:t>Staff time covered by SCC Grant</w:t>
            </w:r>
          </w:p>
        </w:tc>
        <w:tc>
          <w:tcPr>
            <w:tcW w:w="2332" w:type="dxa"/>
            <w:vAlign w:val="center"/>
            <w:hideMark/>
          </w:tcPr>
          <w:p w14:paraId="22AD962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SCC through December 2025</w:t>
            </w:r>
          </w:p>
        </w:tc>
      </w:tr>
      <w:tr w:rsidR="003841C7" w:rsidRPr="00C401AD" w14:paraId="5DE8033C" w14:textId="77777777" w:rsidTr="00EC0911">
        <w:trPr>
          <w:trHeight w:val="600"/>
        </w:trPr>
        <w:tc>
          <w:tcPr>
            <w:tcW w:w="1980" w:type="dxa"/>
            <w:vAlign w:val="center"/>
            <w:hideMark/>
          </w:tcPr>
          <w:p w14:paraId="3042089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Fox Creek Ranch</w:t>
            </w:r>
          </w:p>
        </w:tc>
        <w:tc>
          <w:tcPr>
            <w:tcW w:w="3690" w:type="dxa"/>
            <w:vAlign w:val="center"/>
            <w:hideMark/>
          </w:tcPr>
          <w:p w14:paraId="704FEACE" w14:textId="55089B71" w:rsidR="003841C7" w:rsidRPr="00C16E46" w:rsidRDefault="00D32271"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Burning along Cienaga Rd to minimize starts coming off </w:t>
            </w:r>
            <w:proofErr w:type="spellStart"/>
            <w:r w:rsidRPr="00C16E46">
              <w:rPr>
                <w:rFonts w:ascii="Aptos Narrow" w:hAnsi="Aptos Narrow"/>
                <w:color w:val="000000"/>
                <w:highlight w:val="yellow"/>
              </w:rPr>
              <w:t>cienaga</w:t>
            </w:r>
            <w:proofErr w:type="spellEnd"/>
            <w:r w:rsidRPr="00C16E46">
              <w:rPr>
                <w:rFonts w:ascii="Aptos Narrow" w:hAnsi="Aptos Narrow"/>
                <w:color w:val="000000"/>
                <w:highlight w:val="yellow"/>
              </w:rPr>
              <w:t xml:space="preserve"> road, black lining in the spring about 20-30 feet from county road to where the ranch road is. </w:t>
            </w:r>
            <w:proofErr w:type="gramStart"/>
            <w:r w:rsidR="003841C7" w:rsidRPr="00C16E46">
              <w:rPr>
                <w:rFonts w:ascii="Aptos Narrow" w:hAnsi="Aptos Narrow"/>
                <w:color w:val="000000"/>
                <w:highlight w:val="yellow"/>
              </w:rPr>
              <w:t>Road Side</w:t>
            </w:r>
            <w:proofErr w:type="gramEnd"/>
            <w:r w:rsidR="003841C7" w:rsidRPr="00C16E46">
              <w:rPr>
                <w:rFonts w:ascii="Aptos Narrow" w:hAnsi="Aptos Narrow"/>
                <w:color w:val="000000"/>
                <w:highlight w:val="yellow"/>
              </w:rPr>
              <w:t xml:space="preserve"> Blacklining</w:t>
            </w:r>
          </w:p>
        </w:tc>
        <w:tc>
          <w:tcPr>
            <w:tcW w:w="1080" w:type="dxa"/>
            <w:vAlign w:val="center"/>
            <w:hideMark/>
          </w:tcPr>
          <w:p w14:paraId="44EFE742"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c>
          <w:tcPr>
            <w:tcW w:w="1350" w:type="dxa"/>
            <w:vAlign w:val="center"/>
            <w:hideMark/>
          </w:tcPr>
          <w:p w14:paraId="4287A3B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Fuel Break / Reduction</w:t>
            </w:r>
          </w:p>
        </w:tc>
        <w:tc>
          <w:tcPr>
            <w:tcW w:w="1260" w:type="dxa"/>
            <w:vAlign w:val="center"/>
            <w:hideMark/>
          </w:tcPr>
          <w:p w14:paraId="68A0B46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Conceptual</w:t>
            </w:r>
          </w:p>
        </w:tc>
        <w:tc>
          <w:tcPr>
            <w:tcW w:w="1173" w:type="dxa"/>
            <w:vAlign w:val="center"/>
            <w:hideMark/>
          </w:tcPr>
          <w:p w14:paraId="78354567" w14:textId="77777777" w:rsidR="003841C7" w:rsidRPr="00C16E46" w:rsidRDefault="003841C7" w:rsidP="00EC0911">
            <w:pPr>
              <w:spacing w:line="240" w:lineRule="auto"/>
              <w:jc w:val="right"/>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$10,000 </w:t>
            </w:r>
          </w:p>
        </w:tc>
        <w:tc>
          <w:tcPr>
            <w:tcW w:w="2332" w:type="dxa"/>
            <w:vAlign w:val="center"/>
            <w:hideMark/>
          </w:tcPr>
          <w:p w14:paraId="2EB481E5"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r>
      <w:tr w:rsidR="003841C7" w:rsidRPr="00C401AD" w14:paraId="6F4D1E64" w14:textId="77777777" w:rsidTr="00EC0911">
        <w:trPr>
          <w:trHeight w:val="900"/>
        </w:trPr>
        <w:tc>
          <w:tcPr>
            <w:tcW w:w="1980" w:type="dxa"/>
            <w:vAlign w:val="center"/>
            <w:hideMark/>
          </w:tcPr>
          <w:p w14:paraId="28D0F4D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Gabilan Ranch </w:t>
            </w:r>
          </w:p>
        </w:tc>
        <w:tc>
          <w:tcPr>
            <w:tcW w:w="3690" w:type="dxa"/>
            <w:vAlign w:val="center"/>
            <w:hideMark/>
          </w:tcPr>
          <w:p w14:paraId="734E4A2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On Gabilan Ranch, adjacent to Fremont Peak State Park </w:t>
            </w:r>
          </w:p>
        </w:tc>
        <w:tc>
          <w:tcPr>
            <w:tcW w:w="1080" w:type="dxa"/>
            <w:vAlign w:val="center"/>
            <w:hideMark/>
          </w:tcPr>
          <w:p w14:paraId="1D7F96C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CCPBA</w:t>
            </w:r>
          </w:p>
        </w:tc>
        <w:tc>
          <w:tcPr>
            <w:tcW w:w="1350" w:type="dxa"/>
            <w:vAlign w:val="center"/>
            <w:hideMark/>
          </w:tcPr>
          <w:p w14:paraId="42C83D9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260" w:type="dxa"/>
            <w:vAlign w:val="center"/>
            <w:hideMark/>
          </w:tcPr>
          <w:p w14:paraId="16F08A6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Preliminary Planning</w:t>
            </w:r>
          </w:p>
        </w:tc>
        <w:tc>
          <w:tcPr>
            <w:tcW w:w="1173" w:type="dxa"/>
            <w:vAlign w:val="center"/>
            <w:hideMark/>
          </w:tcPr>
          <w:p w14:paraId="24FA4725"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Narrow" w:hAnsi="Aptos Narrow"/>
                <w:color w:val="000000"/>
              </w:rPr>
              <w:t xml:space="preserve">$1,500 </w:t>
            </w:r>
          </w:p>
        </w:tc>
        <w:tc>
          <w:tcPr>
            <w:tcW w:w="2332" w:type="dxa"/>
            <w:vAlign w:val="center"/>
            <w:hideMark/>
          </w:tcPr>
          <w:p w14:paraId="308812FC"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private, CA Coastal Conservancy grant</w:t>
            </w:r>
          </w:p>
        </w:tc>
      </w:tr>
      <w:tr w:rsidR="003841C7" w:rsidRPr="00C401AD" w14:paraId="083B1D3E" w14:textId="77777777" w:rsidTr="00EC0911">
        <w:trPr>
          <w:trHeight w:val="600"/>
        </w:trPr>
        <w:tc>
          <w:tcPr>
            <w:tcW w:w="1980" w:type="dxa"/>
            <w:vAlign w:val="center"/>
            <w:hideMark/>
          </w:tcPr>
          <w:p w14:paraId="7C93E227"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Gabilan VTP</w:t>
            </w:r>
          </w:p>
        </w:tc>
        <w:tc>
          <w:tcPr>
            <w:tcW w:w="3690" w:type="dxa"/>
            <w:vAlign w:val="center"/>
            <w:hideMark/>
          </w:tcPr>
          <w:p w14:paraId="5057EDE0" w14:textId="2D233D33" w:rsidR="003841C7" w:rsidRPr="00C16E46" w:rsidRDefault="00D32271"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3,000 </w:t>
            </w:r>
            <w:proofErr w:type="gramStart"/>
            <w:r w:rsidRPr="00C16E46">
              <w:rPr>
                <w:rFonts w:ascii="Aptos Narrow" w:hAnsi="Aptos Narrow"/>
                <w:color w:val="000000"/>
                <w:highlight w:val="yellow"/>
              </w:rPr>
              <w:t>acre</w:t>
            </w:r>
            <w:proofErr w:type="gramEnd"/>
            <w:r w:rsidRPr="00C16E46">
              <w:rPr>
                <w:rFonts w:ascii="Aptos Narrow" w:hAnsi="Aptos Narrow"/>
                <w:color w:val="000000"/>
                <w:highlight w:val="yellow"/>
              </w:rPr>
              <w:t xml:space="preserve"> between </w:t>
            </w:r>
            <w:proofErr w:type="spellStart"/>
            <w:proofErr w:type="gramStart"/>
            <w:r w:rsidRPr="00C16E46">
              <w:rPr>
                <w:rFonts w:ascii="Aptos Narrow" w:hAnsi="Aptos Narrow"/>
                <w:color w:val="000000"/>
                <w:highlight w:val="yellow"/>
              </w:rPr>
              <w:t>cal</w:t>
            </w:r>
            <w:proofErr w:type="spellEnd"/>
            <w:proofErr w:type="gramEnd"/>
            <w:r w:rsidRPr="00C16E46">
              <w:rPr>
                <w:rFonts w:ascii="Aptos Narrow" w:hAnsi="Aptos Narrow"/>
                <w:color w:val="000000"/>
                <w:highlight w:val="yellow"/>
              </w:rPr>
              <w:t xml:space="preserve"> fire and California state park, large scale patrol burn, looking at reducing the fuels off road, and Gabilan ranch has an ecological benefit for state park and ranch. SEPA back. </w:t>
            </w:r>
          </w:p>
        </w:tc>
        <w:tc>
          <w:tcPr>
            <w:tcW w:w="1080" w:type="dxa"/>
            <w:vAlign w:val="center"/>
            <w:hideMark/>
          </w:tcPr>
          <w:p w14:paraId="584D800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c>
          <w:tcPr>
            <w:tcW w:w="1350" w:type="dxa"/>
            <w:vAlign w:val="center"/>
            <w:hideMark/>
          </w:tcPr>
          <w:p w14:paraId="30350AE5"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Fuel Break / Reduction</w:t>
            </w:r>
          </w:p>
        </w:tc>
        <w:tc>
          <w:tcPr>
            <w:tcW w:w="1260" w:type="dxa"/>
            <w:vAlign w:val="center"/>
            <w:hideMark/>
          </w:tcPr>
          <w:p w14:paraId="7DEFCD2D"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Undergoing Environmental Analysis</w:t>
            </w:r>
          </w:p>
        </w:tc>
        <w:tc>
          <w:tcPr>
            <w:tcW w:w="1173" w:type="dxa"/>
            <w:vAlign w:val="center"/>
            <w:hideMark/>
          </w:tcPr>
          <w:p w14:paraId="739F3D51" w14:textId="77777777" w:rsidR="003841C7" w:rsidRPr="00C16E46" w:rsidRDefault="003841C7" w:rsidP="00EC0911">
            <w:pPr>
              <w:spacing w:line="240" w:lineRule="auto"/>
              <w:jc w:val="right"/>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$25,000 </w:t>
            </w:r>
          </w:p>
        </w:tc>
        <w:tc>
          <w:tcPr>
            <w:tcW w:w="2332" w:type="dxa"/>
            <w:vAlign w:val="center"/>
            <w:hideMark/>
          </w:tcPr>
          <w:p w14:paraId="3F0043F0"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r>
      <w:tr w:rsidR="003841C7" w:rsidRPr="00C401AD" w14:paraId="143295F1" w14:textId="77777777" w:rsidTr="00EC0911">
        <w:trPr>
          <w:trHeight w:val="300"/>
        </w:trPr>
        <w:tc>
          <w:tcPr>
            <w:tcW w:w="1980" w:type="dxa"/>
            <w:vAlign w:val="center"/>
            <w:hideMark/>
          </w:tcPr>
          <w:p w14:paraId="5EDD78D6"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Harlan Fuel Break</w:t>
            </w:r>
          </w:p>
        </w:tc>
        <w:tc>
          <w:tcPr>
            <w:tcW w:w="3690" w:type="dxa"/>
            <w:vAlign w:val="center"/>
            <w:hideMark/>
          </w:tcPr>
          <w:p w14:paraId="7171951D" w14:textId="4769DAFD"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Grass Valley Rd, </w:t>
            </w:r>
            <w:proofErr w:type="spellStart"/>
            <w:r w:rsidRPr="00C16E46">
              <w:rPr>
                <w:rFonts w:ascii="Aptos Narrow" w:hAnsi="Aptos Narrow"/>
                <w:color w:val="000000"/>
                <w:highlight w:val="yellow"/>
              </w:rPr>
              <w:t>Chualar</w:t>
            </w:r>
            <w:proofErr w:type="spellEnd"/>
            <w:r w:rsidRPr="00C16E46">
              <w:rPr>
                <w:rFonts w:ascii="Aptos Narrow" w:hAnsi="Aptos Narrow"/>
                <w:color w:val="000000"/>
                <w:highlight w:val="yellow"/>
              </w:rPr>
              <w:t xml:space="preserve"> Canyon, Gabilan Range</w:t>
            </w:r>
            <w:r w:rsidR="00B52968" w:rsidRPr="00C16E46">
              <w:rPr>
                <w:rFonts w:ascii="Aptos Narrow" w:hAnsi="Aptos Narrow"/>
                <w:color w:val="000000"/>
                <w:highlight w:val="yellow"/>
              </w:rPr>
              <w:t xml:space="preserve">. Actual fuel break, removing brush and making a traditional fuel break. Fire line fuel break, brush / grass maintenance, </w:t>
            </w:r>
            <w:proofErr w:type="gramStart"/>
            <w:r w:rsidR="00B52968" w:rsidRPr="00C16E46">
              <w:rPr>
                <w:rFonts w:ascii="Aptos Narrow" w:hAnsi="Aptos Narrow"/>
                <w:color w:val="000000"/>
                <w:highlight w:val="yellow"/>
              </w:rPr>
              <w:t>have to</w:t>
            </w:r>
            <w:proofErr w:type="gramEnd"/>
            <w:r w:rsidR="00B52968" w:rsidRPr="00C16E46">
              <w:rPr>
                <w:rFonts w:ascii="Aptos Narrow" w:hAnsi="Aptos Narrow"/>
                <w:color w:val="000000"/>
                <w:highlight w:val="yellow"/>
              </w:rPr>
              <w:t xml:space="preserve"> scrape off annual grass. </w:t>
            </w:r>
            <w:r w:rsidR="004F2284" w:rsidRPr="00C16E46">
              <w:rPr>
                <w:rFonts w:ascii="Aptos Narrow" w:hAnsi="Aptos Narrow"/>
                <w:color w:val="000000"/>
                <w:highlight w:val="yellow"/>
              </w:rPr>
              <w:t xml:space="preserve">Stop large fires from marching down Gabilan Rance – one of the major breaks to stop fires in that mountain range. </w:t>
            </w:r>
          </w:p>
        </w:tc>
        <w:tc>
          <w:tcPr>
            <w:tcW w:w="1080" w:type="dxa"/>
            <w:vAlign w:val="center"/>
            <w:hideMark/>
          </w:tcPr>
          <w:p w14:paraId="2D725E8A"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c>
          <w:tcPr>
            <w:tcW w:w="1350" w:type="dxa"/>
            <w:vAlign w:val="center"/>
            <w:hideMark/>
          </w:tcPr>
          <w:p w14:paraId="17A1A84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Fuel Break / Reduction</w:t>
            </w:r>
          </w:p>
        </w:tc>
        <w:tc>
          <w:tcPr>
            <w:tcW w:w="1260" w:type="dxa"/>
            <w:vAlign w:val="center"/>
            <w:hideMark/>
          </w:tcPr>
          <w:p w14:paraId="2FC184F5"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Preliminary Planning</w:t>
            </w:r>
          </w:p>
        </w:tc>
        <w:tc>
          <w:tcPr>
            <w:tcW w:w="1173" w:type="dxa"/>
            <w:vAlign w:val="center"/>
            <w:hideMark/>
          </w:tcPr>
          <w:p w14:paraId="2E168AB0"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$500,000 </w:t>
            </w:r>
          </w:p>
        </w:tc>
        <w:tc>
          <w:tcPr>
            <w:tcW w:w="2332" w:type="dxa"/>
            <w:vAlign w:val="center"/>
            <w:hideMark/>
          </w:tcPr>
          <w:p w14:paraId="31D35A0E" w14:textId="77777777" w:rsidR="003841C7" w:rsidRPr="00C16E46" w:rsidRDefault="003841C7" w:rsidP="00EC0911">
            <w:pPr>
              <w:spacing w:line="240" w:lineRule="auto"/>
              <w:rPr>
                <w:rFonts w:ascii="Times New Roman" w:eastAsia="Times New Roman" w:hAnsi="Times New Roman" w:cs="Times New Roman"/>
                <w:kern w:val="0"/>
                <w:sz w:val="20"/>
                <w:szCs w:val="20"/>
                <w:highlight w:val="yellow"/>
                <w14:ligatures w14:val="none"/>
              </w:rPr>
            </w:pPr>
            <w:r w:rsidRPr="00C16E46">
              <w:rPr>
                <w:rFonts w:ascii="Aptos Narrow" w:hAnsi="Aptos Narrow"/>
                <w:color w:val="000000"/>
                <w:highlight w:val="yellow"/>
              </w:rPr>
              <w:t>CAL FIRE</w:t>
            </w:r>
          </w:p>
        </w:tc>
      </w:tr>
      <w:tr w:rsidR="003841C7" w:rsidRPr="00C401AD" w14:paraId="264430D1" w14:textId="77777777" w:rsidTr="00EC0911">
        <w:trPr>
          <w:trHeight w:val="600"/>
        </w:trPr>
        <w:tc>
          <w:tcPr>
            <w:tcW w:w="1980" w:type="dxa"/>
            <w:vAlign w:val="center"/>
            <w:hideMark/>
          </w:tcPr>
          <w:p w14:paraId="73AF03A2"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La Gloria Fuel Break</w:t>
            </w:r>
          </w:p>
        </w:tc>
        <w:tc>
          <w:tcPr>
            <w:tcW w:w="3690" w:type="dxa"/>
            <w:vAlign w:val="center"/>
            <w:hideMark/>
          </w:tcPr>
          <w:p w14:paraId="1C2B49D3" w14:textId="0E9AA7CE"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proofErr w:type="spellStart"/>
            <w:r w:rsidRPr="00C16E46">
              <w:rPr>
                <w:rFonts w:ascii="Aptos Narrow" w:hAnsi="Aptos Narrow"/>
                <w:color w:val="000000"/>
                <w:highlight w:val="yellow"/>
              </w:rPr>
              <w:t>Paicines</w:t>
            </w:r>
            <w:proofErr w:type="spellEnd"/>
            <w:r w:rsidRPr="00C16E46">
              <w:rPr>
                <w:rFonts w:ascii="Aptos Narrow" w:hAnsi="Aptos Narrow"/>
                <w:color w:val="000000"/>
                <w:highlight w:val="yellow"/>
              </w:rPr>
              <w:t>, La Gloria Rd, N of Pinnacles NP</w:t>
            </w:r>
            <w:r w:rsidR="004F2284" w:rsidRPr="00C16E46">
              <w:rPr>
                <w:rFonts w:ascii="Aptos Narrow" w:hAnsi="Aptos Narrow"/>
                <w:color w:val="000000"/>
                <w:highlight w:val="yellow"/>
              </w:rPr>
              <w:t xml:space="preserve">. Shaded fuel break, </w:t>
            </w:r>
            <w:proofErr w:type="gramStart"/>
            <w:r w:rsidR="004F2284" w:rsidRPr="00C16E46">
              <w:rPr>
                <w:rFonts w:ascii="Aptos Narrow" w:hAnsi="Aptos Narrow"/>
                <w:color w:val="000000"/>
                <w:highlight w:val="yellow"/>
              </w:rPr>
              <w:t>clearing of</w:t>
            </w:r>
            <w:proofErr w:type="gramEnd"/>
            <w:r w:rsidR="004F2284" w:rsidRPr="00C16E46">
              <w:rPr>
                <w:rFonts w:ascii="Aptos Narrow" w:hAnsi="Aptos Narrow"/>
                <w:color w:val="000000"/>
                <w:highlight w:val="yellow"/>
              </w:rPr>
              <w:t xml:space="preserve"> brush, protecting Pinnacles NP, </w:t>
            </w:r>
            <w:proofErr w:type="gramStart"/>
            <w:r w:rsidR="004F2284" w:rsidRPr="00C16E46">
              <w:rPr>
                <w:rFonts w:ascii="Aptos Narrow" w:hAnsi="Aptos Narrow"/>
                <w:color w:val="000000"/>
                <w:highlight w:val="yellow"/>
              </w:rPr>
              <w:t>have to</w:t>
            </w:r>
            <w:proofErr w:type="gramEnd"/>
            <w:r w:rsidR="004F2284" w:rsidRPr="00C16E46">
              <w:rPr>
                <w:rFonts w:ascii="Aptos Narrow" w:hAnsi="Aptos Narrow"/>
                <w:color w:val="000000"/>
                <w:highlight w:val="yellow"/>
              </w:rPr>
              <w:t xml:space="preserve"> stop it there before it goes into the park, support rescues and transportation. Prevent from going into La Gloria Rd. </w:t>
            </w:r>
          </w:p>
        </w:tc>
        <w:tc>
          <w:tcPr>
            <w:tcW w:w="1080" w:type="dxa"/>
            <w:vAlign w:val="center"/>
            <w:hideMark/>
          </w:tcPr>
          <w:p w14:paraId="43BBF3C0"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c>
          <w:tcPr>
            <w:tcW w:w="1350" w:type="dxa"/>
            <w:vAlign w:val="center"/>
            <w:hideMark/>
          </w:tcPr>
          <w:p w14:paraId="1C82ED43"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Fuel Break / Reduction</w:t>
            </w:r>
          </w:p>
        </w:tc>
        <w:tc>
          <w:tcPr>
            <w:tcW w:w="1260" w:type="dxa"/>
            <w:vAlign w:val="center"/>
            <w:hideMark/>
          </w:tcPr>
          <w:p w14:paraId="65D4D50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Preliminary Planning</w:t>
            </w:r>
          </w:p>
        </w:tc>
        <w:tc>
          <w:tcPr>
            <w:tcW w:w="1173" w:type="dxa"/>
            <w:vAlign w:val="center"/>
            <w:hideMark/>
          </w:tcPr>
          <w:p w14:paraId="30FCE4B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$50,000 </w:t>
            </w:r>
          </w:p>
        </w:tc>
        <w:tc>
          <w:tcPr>
            <w:tcW w:w="2332" w:type="dxa"/>
            <w:vAlign w:val="center"/>
            <w:hideMark/>
          </w:tcPr>
          <w:p w14:paraId="70DE969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r>
      <w:tr w:rsidR="003841C7" w:rsidRPr="00C401AD" w14:paraId="244EB2F2" w14:textId="77777777" w:rsidTr="00EC0911">
        <w:trPr>
          <w:trHeight w:val="900"/>
        </w:trPr>
        <w:tc>
          <w:tcPr>
            <w:tcW w:w="1980" w:type="dxa"/>
            <w:vAlign w:val="center"/>
            <w:hideMark/>
          </w:tcPr>
          <w:p w14:paraId="2111957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lastRenderedPageBreak/>
              <w:t>Mt Harlan</w:t>
            </w:r>
          </w:p>
        </w:tc>
        <w:tc>
          <w:tcPr>
            <w:tcW w:w="3690" w:type="dxa"/>
            <w:vAlign w:val="center"/>
            <w:hideMark/>
          </w:tcPr>
          <w:p w14:paraId="3AA00AB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Property South of Hollister, west of HWY 25</w:t>
            </w:r>
          </w:p>
        </w:tc>
        <w:tc>
          <w:tcPr>
            <w:tcW w:w="1080" w:type="dxa"/>
            <w:vAlign w:val="center"/>
            <w:hideMark/>
          </w:tcPr>
          <w:p w14:paraId="28C8CEF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CCPBA</w:t>
            </w:r>
          </w:p>
        </w:tc>
        <w:tc>
          <w:tcPr>
            <w:tcW w:w="1350" w:type="dxa"/>
            <w:vAlign w:val="center"/>
            <w:hideMark/>
          </w:tcPr>
          <w:p w14:paraId="3AB8156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260" w:type="dxa"/>
            <w:vAlign w:val="center"/>
            <w:hideMark/>
          </w:tcPr>
          <w:p w14:paraId="4319AAB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Implementation in Progress</w:t>
            </w:r>
          </w:p>
        </w:tc>
        <w:tc>
          <w:tcPr>
            <w:tcW w:w="1173" w:type="dxa"/>
            <w:vAlign w:val="center"/>
            <w:hideMark/>
          </w:tcPr>
          <w:p w14:paraId="4AB72551"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Narrow" w:hAnsi="Aptos Narrow"/>
                <w:color w:val="000000"/>
              </w:rPr>
              <w:t xml:space="preserve">$3,245 </w:t>
            </w:r>
          </w:p>
        </w:tc>
        <w:tc>
          <w:tcPr>
            <w:tcW w:w="2332" w:type="dxa"/>
            <w:vAlign w:val="center"/>
            <w:hideMark/>
          </w:tcPr>
          <w:p w14:paraId="6F1F716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private, CA Coastal Conservancy grant</w:t>
            </w:r>
          </w:p>
        </w:tc>
      </w:tr>
      <w:tr w:rsidR="003841C7" w:rsidRPr="00C401AD" w14:paraId="20B79DA9" w14:textId="77777777" w:rsidTr="00EC0911">
        <w:trPr>
          <w:trHeight w:val="300"/>
        </w:trPr>
        <w:tc>
          <w:tcPr>
            <w:tcW w:w="1980" w:type="dxa"/>
            <w:vAlign w:val="center"/>
            <w:hideMark/>
          </w:tcPr>
          <w:p w14:paraId="7A33B3A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Panoche VTP</w:t>
            </w:r>
          </w:p>
        </w:tc>
        <w:tc>
          <w:tcPr>
            <w:tcW w:w="3690" w:type="dxa"/>
            <w:vAlign w:val="center"/>
            <w:hideMark/>
          </w:tcPr>
          <w:p w14:paraId="2C80AB7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Antelope</w:t>
            </w:r>
          </w:p>
        </w:tc>
        <w:tc>
          <w:tcPr>
            <w:tcW w:w="1080" w:type="dxa"/>
            <w:hideMark/>
          </w:tcPr>
          <w:p w14:paraId="5F3E05DC"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vAlign w:val="center"/>
            <w:hideMark/>
          </w:tcPr>
          <w:p w14:paraId="6973B3C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260" w:type="dxa"/>
            <w:vAlign w:val="center"/>
            <w:hideMark/>
          </w:tcPr>
          <w:p w14:paraId="16C4672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173" w:type="dxa"/>
            <w:hideMark/>
          </w:tcPr>
          <w:p w14:paraId="07B6342A"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2332" w:type="dxa"/>
            <w:hideMark/>
          </w:tcPr>
          <w:p w14:paraId="73FBDF6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66AC0DA6" w14:textId="77777777" w:rsidTr="00EC0911">
        <w:trPr>
          <w:trHeight w:val="690"/>
        </w:trPr>
        <w:tc>
          <w:tcPr>
            <w:tcW w:w="1980" w:type="dxa"/>
            <w:vAlign w:val="center"/>
            <w:hideMark/>
          </w:tcPr>
          <w:p w14:paraId="3F282B7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Reikowski Family Ranch</w:t>
            </w:r>
          </w:p>
        </w:tc>
        <w:tc>
          <w:tcPr>
            <w:tcW w:w="3690" w:type="dxa"/>
            <w:vAlign w:val="center"/>
            <w:hideMark/>
          </w:tcPr>
          <w:p w14:paraId="0317801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Property in </w:t>
            </w:r>
            <w:proofErr w:type="spellStart"/>
            <w:r>
              <w:rPr>
                <w:rFonts w:ascii="Aptos Narrow" w:hAnsi="Aptos Narrow"/>
                <w:color w:val="000000"/>
              </w:rPr>
              <w:t>Paicines</w:t>
            </w:r>
            <w:proofErr w:type="spellEnd"/>
            <w:r>
              <w:rPr>
                <w:rFonts w:ascii="Aptos Narrow" w:hAnsi="Aptos Narrow"/>
                <w:color w:val="000000"/>
              </w:rPr>
              <w:t>, east of Hwy 25. Approx. 105 acres</w:t>
            </w:r>
          </w:p>
        </w:tc>
        <w:tc>
          <w:tcPr>
            <w:tcW w:w="1080" w:type="dxa"/>
            <w:vAlign w:val="center"/>
            <w:hideMark/>
          </w:tcPr>
          <w:p w14:paraId="3799DDB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CCPBA</w:t>
            </w:r>
          </w:p>
        </w:tc>
        <w:tc>
          <w:tcPr>
            <w:tcW w:w="1350" w:type="dxa"/>
            <w:vAlign w:val="center"/>
            <w:hideMark/>
          </w:tcPr>
          <w:p w14:paraId="24DC0D9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260" w:type="dxa"/>
            <w:vAlign w:val="center"/>
            <w:hideMark/>
          </w:tcPr>
          <w:p w14:paraId="2901AB8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Preliminary Planning</w:t>
            </w:r>
          </w:p>
        </w:tc>
        <w:tc>
          <w:tcPr>
            <w:tcW w:w="1173" w:type="dxa"/>
            <w:hideMark/>
          </w:tcPr>
          <w:p w14:paraId="401F105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2332" w:type="dxa"/>
            <w:vAlign w:val="center"/>
            <w:hideMark/>
          </w:tcPr>
          <w:p w14:paraId="02C1FA4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private, CA Coastal Conservancy grant</w:t>
            </w:r>
          </w:p>
        </w:tc>
      </w:tr>
      <w:tr w:rsidR="003841C7" w:rsidRPr="00C401AD" w14:paraId="4A716805" w14:textId="77777777" w:rsidTr="00EC0911">
        <w:trPr>
          <w:trHeight w:val="900"/>
        </w:trPr>
        <w:tc>
          <w:tcPr>
            <w:tcW w:w="1980" w:type="dxa"/>
            <w:vAlign w:val="center"/>
            <w:hideMark/>
          </w:tcPr>
          <w:p w14:paraId="7194838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Rocks Ranch</w:t>
            </w:r>
            <w:r>
              <w:rPr>
                <w:rFonts w:ascii="Aptos" w:hAnsi="Aptos"/>
                <w:color w:val="000000"/>
                <w:sz w:val="16"/>
                <w:szCs w:val="16"/>
              </w:rPr>
              <w:t> </w:t>
            </w:r>
          </w:p>
        </w:tc>
        <w:tc>
          <w:tcPr>
            <w:tcW w:w="3690" w:type="dxa"/>
            <w:vAlign w:val="center"/>
            <w:hideMark/>
          </w:tcPr>
          <w:p w14:paraId="6987BEC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Nyland property adjacent (in both SB and Santa Cruz). Northern 1/3 in SB county, southern 2/3 in Monterey Co. Approximately 2,600 acres</w:t>
            </w:r>
          </w:p>
        </w:tc>
        <w:tc>
          <w:tcPr>
            <w:tcW w:w="1080" w:type="dxa"/>
            <w:vAlign w:val="center"/>
            <w:hideMark/>
          </w:tcPr>
          <w:p w14:paraId="17AF544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CCPBA</w:t>
            </w:r>
          </w:p>
        </w:tc>
        <w:tc>
          <w:tcPr>
            <w:tcW w:w="1350" w:type="dxa"/>
            <w:vAlign w:val="center"/>
            <w:hideMark/>
          </w:tcPr>
          <w:p w14:paraId="3C40FC2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260" w:type="dxa"/>
            <w:vAlign w:val="center"/>
            <w:hideMark/>
          </w:tcPr>
          <w:p w14:paraId="24169EF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Preliminary Planning</w:t>
            </w:r>
          </w:p>
        </w:tc>
        <w:tc>
          <w:tcPr>
            <w:tcW w:w="1173" w:type="dxa"/>
            <w:hideMark/>
          </w:tcPr>
          <w:p w14:paraId="12DD3D0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2332" w:type="dxa"/>
            <w:vAlign w:val="center"/>
            <w:hideMark/>
          </w:tcPr>
          <w:p w14:paraId="4C7BF4F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private, CA Coastal Conservancy grant</w:t>
            </w:r>
          </w:p>
        </w:tc>
      </w:tr>
      <w:tr w:rsidR="003841C7" w:rsidRPr="00C401AD" w14:paraId="4AC4582F" w14:textId="77777777" w:rsidTr="00EC0911">
        <w:trPr>
          <w:trHeight w:val="300"/>
        </w:trPr>
        <w:tc>
          <w:tcPr>
            <w:tcW w:w="1980" w:type="dxa"/>
            <w:vAlign w:val="center"/>
            <w:hideMark/>
          </w:tcPr>
          <w:p w14:paraId="7BB05BC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UC </w:t>
            </w:r>
            <w:proofErr w:type="spellStart"/>
            <w:r>
              <w:rPr>
                <w:rFonts w:ascii="Aptos Narrow" w:hAnsi="Aptos Narrow"/>
                <w:color w:val="000000"/>
              </w:rPr>
              <w:t>Stratern</w:t>
            </w:r>
            <w:proofErr w:type="spellEnd"/>
            <w:r>
              <w:rPr>
                <w:rFonts w:ascii="Aptos Narrow" w:hAnsi="Aptos Narrow"/>
                <w:color w:val="000000"/>
              </w:rPr>
              <w:t xml:space="preserve"> Reserve</w:t>
            </w:r>
          </w:p>
        </w:tc>
        <w:tc>
          <w:tcPr>
            <w:tcW w:w="3690" w:type="dxa"/>
            <w:vAlign w:val="center"/>
            <w:hideMark/>
          </w:tcPr>
          <w:p w14:paraId="37BF05C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proofErr w:type="spellStart"/>
            <w:r>
              <w:rPr>
                <w:rFonts w:ascii="Aptos Narrow" w:hAnsi="Aptos Narrow"/>
                <w:color w:val="000000"/>
              </w:rPr>
              <w:t>Quien</w:t>
            </w:r>
            <w:proofErr w:type="spellEnd"/>
            <w:r>
              <w:rPr>
                <w:rFonts w:ascii="Aptos Narrow" w:hAnsi="Aptos Narrow"/>
                <w:color w:val="000000"/>
              </w:rPr>
              <w:t xml:space="preserve"> Sabe Rd, East of Hollister</w:t>
            </w:r>
          </w:p>
        </w:tc>
        <w:tc>
          <w:tcPr>
            <w:tcW w:w="1080" w:type="dxa"/>
            <w:vAlign w:val="center"/>
            <w:hideMark/>
          </w:tcPr>
          <w:p w14:paraId="364DFE4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CCPBA</w:t>
            </w:r>
          </w:p>
        </w:tc>
        <w:tc>
          <w:tcPr>
            <w:tcW w:w="1350" w:type="dxa"/>
            <w:vAlign w:val="center"/>
            <w:hideMark/>
          </w:tcPr>
          <w:p w14:paraId="6921F41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260" w:type="dxa"/>
            <w:vAlign w:val="center"/>
            <w:hideMark/>
          </w:tcPr>
          <w:p w14:paraId="569D021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Preliminary Planning</w:t>
            </w:r>
          </w:p>
        </w:tc>
        <w:tc>
          <w:tcPr>
            <w:tcW w:w="1173" w:type="dxa"/>
            <w:hideMark/>
          </w:tcPr>
          <w:p w14:paraId="60655AD5"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2332" w:type="dxa"/>
            <w:vAlign w:val="center"/>
            <w:hideMark/>
          </w:tcPr>
          <w:p w14:paraId="2B5A859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private, CA Coastal Conservancy grant</w:t>
            </w:r>
          </w:p>
        </w:tc>
      </w:tr>
    </w:tbl>
    <w:p w14:paraId="6977EAD9" w14:textId="77777777" w:rsidR="003841C7" w:rsidRDefault="003841C7" w:rsidP="003841C7">
      <w:pPr>
        <w:rPr>
          <w:rFonts w:ascii="Calibri Light" w:hAnsi="Calibri Light" w:cs="Calibri Light"/>
          <w:b/>
          <w:bCs/>
          <w:sz w:val="24"/>
          <w:szCs w:val="24"/>
        </w:rPr>
      </w:pPr>
    </w:p>
    <w:p w14:paraId="6C844CE1" w14:textId="77777777" w:rsidR="003841C7" w:rsidRDefault="003841C7" w:rsidP="003841C7">
      <w:pPr>
        <w:rPr>
          <w:rFonts w:ascii="Calibri Light" w:hAnsi="Calibri Light" w:cs="Calibri Light"/>
          <w:b/>
          <w:bCs/>
          <w:sz w:val="24"/>
          <w:szCs w:val="24"/>
        </w:rPr>
      </w:pPr>
    </w:p>
    <w:p w14:paraId="7E77547C" w14:textId="77777777" w:rsidR="003841C7" w:rsidRDefault="003841C7" w:rsidP="003841C7">
      <w:pPr>
        <w:rPr>
          <w:rFonts w:ascii="Calibri Light" w:hAnsi="Calibri Light" w:cs="Calibri Light"/>
          <w:b/>
          <w:bCs/>
          <w:sz w:val="24"/>
          <w:szCs w:val="24"/>
        </w:rPr>
      </w:pPr>
    </w:p>
    <w:p w14:paraId="3476F40A" w14:textId="77777777" w:rsidR="003841C7" w:rsidRDefault="003841C7" w:rsidP="003841C7">
      <w:pPr>
        <w:rPr>
          <w:rFonts w:ascii="Calibri Light" w:hAnsi="Calibri Light" w:cs="Calibri Light"/>
          <w:b/>
          <w:bCs/>
          <w:sz w:val="24"/>
          <w:szCs w:val="24"/>
        </w:rPr>
      </w:pPr>
    </w:p>
    <w:p w14:paraId="1C63272E" w14:textId="77777777" w:rsidR="003841C7" w:rsidRDefault="003841C7" w:rsidP="003841C7">
      <w:pPr>
        <w:rPr>
          <w:rFonts w:ascii="Calibri Light" w:hAnsi="Calibri Light" w:cs="Calibri Light"/>
          <w:b/>
          <w:bCs/>
          <w:sz w:val="24"/>
          <w:szCs w:val="24"/>
        </w:rPr>
      </w:pPr>
    </w:p>
    <w:p w14:paraId="724CA440" w14:textId="77777777" w:rsidR="003841C7" w:rsidRDefault="003841C7" w:rsidP="003841C7">
      <w:pPr>
        <w:rPr>
          <w:rFonts w:ascii="Calibri Light" w:hAnsi="Calibri Light" w:cs="Calibri Light"/>
          <w:b/>
          <w:bCs/>
          <w:sz w:val="24"/>
          <w:szCs w:val="24"/>
        </w:rPr>
      </w:pPr>
    </w:p>
    <w:p w14:paraId="26C8B244" w14:textId="22E2CFDA" w:rsidR="003841C7" w:rsidRDefault="003841C7" w:rsidP="003841C7">
      <w:pPr>
        <w:rPr>
          <w:rFonts w:ascii="Calibri Light" w:hAnsi="Calibri Light" w:cs="Calibri Light"/>
          <w:b/>
          <w:bCs/>
          <w:sz w:val="24"/>
          <w:szCs w:val="24"/>
        </w:rPr>
      </w:pPr>
      <w:r>
        <w:rPr>
          <w:rFonts w:ascii="Calibri Light" w:hAnsi="Calibri Light" w:cs="Calibri Light"/>
          <w:b/>
          <w:bCs/>
          <w:sz w:val="24"/>
          <w:szCs w:val="24"/>
        </w:rPr>
        <w:t>Long Term Priority Projects</w:t>
      </w:r>
    </w:p>
    <w:tbl>
      <w:tblPr>
        <w:tblStyle w:val="TableGrid"/>
        <w:tblW w:w="12955" w:type="dxa"/>
        <w:tblLayout w:type="fixed"/>
        <w:tblLook w:val="04A0" w:firstRow="1" w:lastRow="0" w:firstColumn="1" w:lastColumn="0" w:noHBand="0" w:noVBand="1"/>
      </w:tblPr>
      <w:tblGrid>
        <w:gridCol w:w="1980"/>
        <w:gridCol w:w="3955"/>
        <w:gridCol w:w="1170"/>
        <w:gridCol w:w="1350"/>
        <w:gridCol w:w="1350"/>
        <w:gridCol w:w="1260"/>
        <w:gridCol w:w="1890"/>
      </w:tblGrid>
      <w:tr w:rsidR="003841C7" w:rsidRPr="00C401AD" w14:paraId="1A23F2DD" w14:textId="77777777" w:rsidTr="00EC0911">
        <w:trPr>
          <w:trHeight w:val="900"/>
        </w:trPr>
        <w:tc>
          <w:tcPr>
            <w:tcW w:w="1980" w:type="dxa"/>
            <w:shd w:val="clear" w:color="auto" w:fill="D9D9D9" w:themeFill="background1" w:themeFillShade="D9"/>
          </w:tcPr>
          <w:p w14:paraId="7C6BA1E2" w14:textId="77777777" w:rsidR="003841C7" w:rsidRPr="00C401AD" w:rsidRDefault="003841C7" w:rsidP="00EC0911">
            <w:pPr>
              <w:spacing w:line="240" w:lineRule="auto"/>
              <w:jc w:val="center"/>
              <w:rPr>
                <w:rFonts w:ascii="Aptos Narrow" w:eastAsia="Times New Roman" w:hAnsi="Aptos Narrow" w:cs="Times New Roman"/>
                <w:color w:val="000000"/>
                <w:kern w:val="0"/>
                <w14:ligatures w14:val="none"/>
              </w:rPr>
            </w:pPr>
            <w:r w:rsidRPr="00C401AD">
              <w:rPr>
                <w:rFonts w:ascii="Aptos Narrow" w:eastAsia="Times New Roman" w:hAnsi="Aptos Narrow" w:cs="Times New Roman"/>
                <w:b/>
                <w:bCs/>
                <w:color w:val="000000"/>
                <w:kern w:val="0"/>
                <w14:ligatures w14:val="none"/>
              </w:rPr>
              <w:t>Project Name</w:t>
            </w:r>
          </w:p>
        </w:tc>
        <w:tc>
          <w:tcPr>
            <w:tcW w:w="3955" w:type="dxa"/>
            <w:shd w:val="clear" w:color="auto" w:fill="D9D9D9" w:themeFill="background1" w:themeFillShade="D9"/>
          </w:tcPr>
          <w:p w14:paraId="482E4A5F" w14:textId="77777777" w:rsidR="003841C7" w:rsidRPr="00B53A05" w:rsidRDefault="003841C7" w:rsidP="00EC0911">
            <w:pPr>
              <w:spacing w:line="240" w:lineRule="auto"/>
              <w:jc w:val="center"/>
              <w:rPr>
                <w:rFonts w:ascii="Aptos Narrow" w:eastAsia="Times New Roman" w:hAnsi="Aptos Narrow" w:cs="Times New Roman"/>
                <w:b/>
                <w:bCs/>
                <w:color w:val="000000"/>
                <w:kern w:val="0"/>
                <w14:ligatures w14:val="none"/>
              </w:rPr>
            </w:pPr>
            <w:r w:rsidRPr="00B53A05">
              <w:rPr>
                <w:rFonts w:ascii="Aptos Narrow" w:eastAsia="Times New Roman" w:hAnsi="Aptos Narrow" w:cs="Times New Roman"/>
                <w:b/>
                <w:bCs/>
                <w:color w:val="000000"/>
                <w:kern w:val="0"/>
                <w14:ligatures w14:val="none"/>
              </w:rPr>
              <w:t>Project Description</w:t>
            </w:r>
          </w:p>
        </w:tc>
        <w:tc>
          <w:tcPr>
            <w:tcW w:w="1170" w:type="dxa"/>
            <w:shd w:val="clear" w:color="auto" w:fill="D9D9D9" w:themeFill="background1" w:themeFillShade="D9"/>
          </w:tcPr>
          <w:p w14:paraId="32E7EE50" w14:textId="77777777" w:rsidR="003841C7" w:rsidRPr="00C401AD" w:rsidRDefault="003841C7" w:rsidP="00EC0911">
            <w:pPr>
              <w:spacing w:line="240" w:lineRule="auto"/>
              <w:jc w:val="center"/>
              <w:rPr>
                <w:rFonts w:ascii="Aptos Narrow" w:eastAsia="Times New Roman" w:hAnsi="Aptos Narrow" w:cs="Times New Roman"/>
                <w:color w:val="000000"/>
                <w:kern w:val="0"/>
                <w14:ligatures w14:val="none"/>
              </w:rPr>
            </w:pPr>
            <w:r w:rsidRPr="00C401AD">
              <w:rPr>
                <w:rFonts w:ascii="Aptos Narrow" w:eastAsia="Times New Roman" w:hAnsi="Aptos Narrow" w:cs="Times New Roman"/>
                <w:b/>
                <w:bCs/>
                <w:color w:val="000000"/>
                <w:kern w:val="0"/>
                <w14:ligatures w14:val="none"/>
              </w:rPr>
              <w:t>Project Lead</w:t>
            </w:r>
          </w:p>
        </w:tc>
        <w:tc>
          <w:tcPr>
            <w:tcW w:w="1350" w:type="dxa"/>
            <w:shd w:val="clear" w:color="auto" w:fill="D9D9D9" w:themeFill="background1" w:themeFillShade="D9"/>
          </w:tcPr>
          <w:p w14:paraId="06AE37B3" w14:textId="77777777" w:rsidR="003841C7" w:rsidRPr="00C401AD" w:rsidRDefault="003841C7" w:rsidP="00EC0911">
            <w:pPr>
              <w:spacing w:line="240" w:lineRule="auto"/>
              <w:jc w:val="center"/>
              <w:rPr>
                <w:rFonts w:ascii="Aptos Narrow" w:eastAsia="Times New Roman" w:hAnsi="Aptos Narrow" w:cs="Times New Roman"/>
                <w:color w:val="000000"/>
                <w:kern w:val="0"/>
                <w14:ligatures w14:val="none"/>
              </w:rPr>
            </w:pPr>
            <w:r w:rsidRPr="00C401AD">
              <w:rPr>
                <w:rFonts w:ascii="Aptos Narrow" w:eastAsia="Times New Roman" w:hAnsi="Aptos Narrow" w:cs="Times New Roman"/>
                <w:b/>
                <w:bCs/>
                <w:color w:val="000000"/>
                <w:kern w:val="0"/>
                <w14:ligatures w14:val="none"/>
              </w:rPr>
              <w:t>Type of Project</w:t>
            </w:r>
          </w:p>
        </w:tc>
        <w:tc>
          <w:tcPr>
            <w:tcW w:w="1350" w:type="dxa"/>
            <w:shd w:val="clear" w:color="auto" w:fill="D9D9D9" w:themeFill="background1" w:themeFillShade="D9"/>
          </w:tcPr>
          <w:p w14:paraId="649B9030" w14:textId="77777777" w:rsidR="003841C7" w:rsidRPr="00C401AD" w:rsidRDefault="003841C7" w:rsidP="00EC0911">
            <w:pPr>
              <w:spacing w:line="240" w:lineRule="auto"/>
              <w:jc w:val="center"/>
              <w:rPr>
                <w:rFonts w:ascii="Aptos Narrow" w:eastAsia="Times New Roman" w:hAnsi="Aptos Narrow" w:cs="Times New Roman"/>
                <w:color w:val="000000"/>
                <w:kern w:val="0"/>
                <w14:ligatures w14:val="none"/>
              </w:rPr>
            </w:pPr>
            <w:r w:rsidRPr="00C401AD">
              <w:rPr>
                <w:rFonts w:ascii="Aptos Narrow" w:eastAsia="Times New Roman" w:hAnsi="Aptos Narrow" w:cs="Times New Roman"/>
                <w:b/>
                <w:bCs/>
                <w:color w:val="000000"/>
                <w:kern w:val="0"/>
                <w14:ligatures w14:val="none"/>
              </w:rPr>
              <w:t>Project Status</w:t>
            </w:r>
          </w:p>
        </w:tc>
        <w:tc>
          <w:tcPr>
            <w:tcW w:w="1260" w:type="dxa"/>
            <w:shd w:val="clear" w:color="auto" w:fill="D9D9D9" w:themeFill="background1" w:themeFillShade="D9"/>
          </w:tcPr>
          <w:p w14:paraId="3EF76A30" w14:textId="77777777" w:rsidR="003841C7" w:rsidRPr="00C401AD" w:rsidRDefault="003841C7" w:rsidP="00EC0911">
            <w:pPr>
              <w:spacing w:line="240" w:lineRule="auto"/>
              <w:jc w:val="center"/>
              <w:rPr>
                <w:rFonts w:ascii="Aptos Narrow" w:eastAsia="Times New Roman" w:hAnsi="Aptos Narrow" w:cs="Times New Roman"/>
                <w:color w:val="000000"/>
                <w:kern w:val="0"/>
                <w14:ligatures w14:val="none"/>
              </w:rPr>
            </w:pPr>
            <w:r w:rsidRPr="00C401AD">
              <w:rPr>
                <w:rFonts w:ascii="Aptos Narrow" w:eastAsia="Times New Roman" w:hAnsi="Aptos Narrow" w:cs="Times New Roman"/>
                <w:b/>
                <w:bCs/>
                <w:color w:val="000000"/>
                <w:kern w:val="0"/>
                <w14:ligatures w14:val="none"/>
              </w:rPr>
              <w:t>Estimated Cost</w:t>
            </w:r>
          </w:p>
        </w:tc>
        <w:tc>
          <w:tcPr>
            <w:tcW w:w="1890" w:type="dxa"/>
            <w:shd w:val="clear" w:color="auto" w:fill="D9D9D9" w:themeFill="background1" w:themeFillShade="D9"/>
          </w:tcPr>
          <w:p w14:paraId="34B18ABB" w14:textId="77777777" w:rsidR="003841C7" w:rsidRPr="00C401AD" w:rsidRDefault="003841C7" w:rsidP="00EC0911">
            <w:pPr>
              <w:spacing w:line="240" w:lineRule="auto"/>
              <w:jc w:val="center"/>
              <w:rPr>
                <w:rFonts w:ascii="Aptos Narrow" w:eastAsia="Times New Roman" w:hAnsi="Aptos Narrow" w:cs="Times New Roman"/>
                <w:color w:val="000000"/>
                <w:kern w:val="0"/>
                <w14:ligatures w14:val="none"/>
              </w:rPr>
            </w:pPr>
            <w:r w:rsidRPr="00C401AD">
              <w:rPr>
                <w:rFonts w:ascii="Aptos Narrow" w:eastAsia="Times New Roman" w:hAnsi="Aptos Narrow" w:cs="Times New Roman"/>
                <w:b/>
                <w:bCs/>
                <w:color w:val="000000"/>
                <w:kern w:val="0"/>
                <w14:ligatures w14:val="none"/>
              </w:rPr>
              <w:t>Funding Sources</w:t>
            </w:r>
          </w:p>
        </w:tc>
      </w:tr>
      <w:tr w:rsidR="003841C7" w:rsidRPr="00C401AD" w14:paraId="66E13FE2" w14:textId="77777777" w:rsidTr="00EC0911">
        <w:trPr>
          <w:trHeight w:val="900"/>
        </w:trPr>
        <w:tc>
          <w:tcPr>
            <w:tcW w:w="1980" w:type="dxa"/>
            <w:vAlign w:val="center"/>
            <w:hideMark/>
          </w:tcPr>
          <w:p w14:paraId="7028D456"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Anzar Vegetation Treatment Program (VTP)</w:t>
            </w:r>
          </w:p>
        </w:tc>
        <w:tc>
          <w:tcPr>
            <w:tcW w:w="3955" w:type="dxa"/>
            <w:vAlign w:val="center"/>
            <w:hideMark/>
          </w:tcPr>
          <w:p w14:paraId="6966CF17" w14:textId="093ADCE8"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Near Anzar Rd &amp; Anzar Lake</w:t>
            </w:r>
            <w:r w:rsidR="004725BF" w:rsidRPr="00C16E46">
              <w:rPr>
                <w:rFonts w:ascii="Aptos Narrow" w:hAnsi="Aptos Narrow"/>
                <w:color w:val="000000"/>
                <w:highlight w:val="yellow"/>
              </w:rPr>
              <w:t xml:space="preserve"> – management system (not full removal right now) eucalyptus trees on Granite Rocks Property (800 acres) – reduction of </w:t>
            </w:r>
            <w:r w:rsidR="004725BF" w:rsidRPr="00C16E46">
              <w:rPr>
                <w:rFonts w:ascii="Aptos Narrow" w:hAnsi="Aptos Narrow"/>
                <w:color w:val="000000"/>
                <w:highlight w:val="yellow"/>
              </w:rPr>
              <w:lastRenderedPageBreak/>
              <w:t xml:space="preserve">biomass. Currently in litigation with Granite Rocks, </w:t>
            </w:r>
            <w:proofErr w:type="gramStart"/>
            <w:r w:rsidR="004725BF" w:rsidRPr="00C16E46">
              <w:rPr>
                <w:rFonts w:ascii="Aptos Narrow" w:hAnsi="Aptos Narrow"/>
                <w:color w:val="000000"/>
                <w:highlight w:val="yellow"/>
              </w:rPr>
              <w:t>can’t</w:t>
            </w:r>
            <w:proofErr w:type="gramEnd"/>
            <w:r w:rsidR="004725BF" w:rsidRPr="00C16E46">
              <w:rPr>
                <w:rFonts w:ascii="Aptos Narrow" w:hAnsi="Aptos Narrow"/>
                <w:color w:val="000000"/>
                <w:highlight w:val="yellow"/>
              </w:rPr>
              <w:t xml:space="preserve"> </w:t>
            </w:r>
            <w:proofErr w:type="gramStart"/>
            <w:r w:rsidR="004725BF" w:rsidRPr="00C16E46">
              <w:rPr>
                <w:rFonts w:ascii="Aptos Narrow" w:hAnsi="Aptos Narrow"/>
                <w:color w:val="000000"/>
                <w:highlight w:val="yellow"/>
              </w:rPr>
              <w:t>enter into</w:t>
            </w:r>
            <w:proofErr w:type="gramEnd"/>
            <w:r w:rsidR="004725BF" w:rsidRPr="00C16E46">
              <w:rPr>
                <w:rFonts w:ascii="Aptos Narrow" w:hAnsi="Aptos Narrow"/>
                <w:color w:val="000000"/>
                <w:highlight w:val="yellow"/>
              </w:rPr>
              <w:t xml:space="preserve"> contracts, relationship good, but can’t </w:t>
            </w:r>
            <w:proofErr w:type="gramStart"/>
            <w:r w:rsidR="004725BF" w:rsidRPr="00C16E46">
              <w:rPr>
                <w:rFonts w:ascii="Aptos Narrow" w:hAnsi="Aptos Narrow"/>
                <w:color w:val="000000"/>
                <w:highlight w:val="yellow"/>
              </w:rPr>
              <w:t>enter into</w:t>
            </w:r>
            <w:proofErr w:type="gramEnd"/>
            <w:r w:rsidR="004725BF" w:rsidRPr="00C16E46">
              <w:rPr>
                <w:rFonts w:ascii="Aptos Narrow" w:hAnsi="Aptos Narrow"/>
                <w:color w:val="000000"/>
                <w:highlight w:val="yellow"/>
              </w:rPr>
              <w:t xml:space="preserve"> this program. </w:t>
            </w:r>
          </w:p>
        </w:tc>
        <w:tc>
          <w:tcPr>
            <w:tcW w:w="1170" w:type="dxa"/>
            <w:vAlign w:val="center"/>
            <w:hideMark/>
          </w:tcPr>
          <w:p w14:paraId="28239C45"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lastRenderedPageBreak/>
              <w:t>CAL FIRE</w:t>
            </w:r>
          </w:p>
        </w:tc>
        <w:tc>
          <w:tcPr>
            <w:tcW w:w="1350" w:type="dxa"/>
            <w:vAlign w:val="center"/>
            <w:hideMark/>
          </w:tcPr>
          <w:p w14:paraId="792EC0A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Fuel Break / Reduction</w:t>
            </w:r>
          </w:p>
        </w:tc>
        <w:tc>
          <w:tcPr>
            <w:tcW w:w="1350" w:type="dxa"/>
            <w:vAlign w:val="center"/>
            <w:hideMark/>
          </w:tcPr>
          <w:p w14:paraId="11A1D2B6"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Preliminary Planning</w:t>
            </w:r>
          </w:p>
        </w:tc>
        <w:tc>
          <w:tcPr>
            <w:tcW w:w="1260" w:type="dxa"/>
            <w:vAlign w:val="center"/>
            <w:hideMark/>
          </w:tcPr>
          <w:p w14:paraId="081D5654"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250000</w:t>
            </w:r>
          </w:p>
        </w:tc>
        <w:tc>
          <w:tcPr>
            <w:tcW w:w="1890" w:type="dxa"/>
            <w:hideMark/>
          </w:tcPr>
          <w:p w14:paraId="68858F8F"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w:hAnsi="Aptos"/>
                <w:color w:val="000000"/>
                <w:highlight w:val="yellow"/>
              </w:rPr>
              <w:t> </w:t>
            </w:r>
          </w:p>
        </w:tc>
      </w:tr>
      <w:tr w:rsidR="003841C7" w:rsidRPr="00C401AD" w14:paraId="0A3517AA" w14:textId="77777777" w:rsidTr="00EC0911">
        <w:trPr>
          <w:trHeight w:val="600"/>
        </w:trPr>
        <w:tc>
          <w:tcPr>
            <w:tcW w:w="1980" w:type="dxa"/>
            <w:vAlign w:val="center"/>
            <w:hideMark/>
          </w:tcPr>
          <w:p w14:paraId="6A5CA04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Deer Flat</w:t>
            </w:r>
          </w:p>
        </w:tc>
        <w:tc>
          <w:tcPr>
            <w:tcW w:w="3955" w:type="dxa"/>
            <w:vAlign w:val="center"/>
            <w:hideMark/>
          </w:tcPr>
          <w:p w14:paraId="7E7CF80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Grass Area San Juan Canyon for shelter in place or fire resources to stage</w:t>
            </w:r>
          </w:p>
        </w:tc>
        <w:tc>
          <w:tcPr>
            <w:tcW w:w="1170" w:type="dxa"/>
            <w:vAlign w:val="center"/>
            <w:hideMark/>
          </w:tcPr>
          <w:p w14:paraId="1B447F5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CAL FIRE, CCPBA</w:t>
            </w:r>
          </w:p>
        </w:tc>
        <w:tc>
          <w:tcPr>
            <w:tcW w:w="1350" w:type="dxa"/>
            <w:vAlign w:val="center"/>
            <w:hideMark/>
          </w:tcPr>
          <w:p w14:paraId="2DD5C8B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350" w:type="dxa"/>
            <w:vAlign w:val="center"/>
            <w:hideMark/>
          </w:tcPr>
          <w:p w14:paraId="7D817FA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6C0AF07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7AB844D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568F2868" w14:textId="77777777" w:rsidTr="00EC0911">
        <w:trPr>
          <w:trHeight w:val="539"/>
        </w:trPr>
        <w:tc>
          <w:tcPr>
            <w:tcW w:w="1980" w:type="dxa"/>
            <w:vAlign w:val="center"/>
            <w:hideMark/>
          </w:tcPr>
          <w:p w14:paraId="31D9937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Granite Rock </w:t>
            </w:r>
          </w:p>
        </w:tc>
        <w:tc>
          <w:tcPr>
            <w:tcW w:w="3955" w:type="dxa"/>
            <w:hideMark/>
          </w:tcPr>
          <w:p w14:paraId="02FB641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170" w:type="dxa"/>
            <w:hideMark/>
          </w:tcPr>
          <w:p w14:paraId="013ADB9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vAlign w:val="center"/>
            <w:hideMark/>
          </w:tcPr>
          <w:p w14:paraId="4A06C33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350" w:type="dxa"/>
            <w:vAlign w:val="center"/>
            <w:hideMark/>
          </w:tcPr>
          <w:p w14:paraId="007AF40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07F09759"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33EAECE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00C87A25" w14:textId="77777777" w:rsidTr="00EC0911">
        <w:trPr>
          <w:trHeight w:val="600"/>
        </w:trPr>
        <w:tc>
          <w:tcPr>
            <w:tcW w:w="1980" w:type="dxa"/>
            <w:vAlign w:val="center"/>
            <w:hideMark/>
          </w:tcPr>
          <w:p w14:paraId="4D0DEEB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Moody VMP</w:t>
            </w:r>
          </w:p>
        </w:tc>
        <w:tc>
          <w:tcPr>
            <w:tcW w:w="3955" w:type="dxa"/>
            <w:vAlign w:val="center"/>
            <w:hideMark/>
          </w:tcPr>
          <w:p w14:paraId="2A8CBFCC"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Ranch in Panoche Valley</w:t>
            </w:r>
          </w:p>
        </w:tc>
        <w:tc>
          <w:tcPr>
            <w:tcW w:w="1170" w:type="dxa"/>
            <w:hideMark/>
          </w:tcPr>
          <w:p w14:paraId="74A6C79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vAlign w:val="center"/>
            <w:hideMark/>
          </w:tcPr>
          <w:p w14:paraId="3D445EA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350" w:type="dxa"/>
            <w:vAlign w:val="center"/>
            <w:hideMark/>
          </w:tcPr>
          <w:p w14:paraId="02EEE76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222F6A7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101495EE"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r>
      <w:tr w:rsidR="003841C7" w:rsidRPr="00C401AD" w14:paraId="177458C2" w14:textId="77777777" w:rsidTr="00EC0911">
        <w:trPr>
          <w:trHeight w:val="600"/>
        </w:trPr>
        <w:tc>
          <w:tcPr>
            <w:tcW w:w="1980" w:type="dxa"/>
            <w:vAlign w:val="center"/>
            <w:hideMark/>
          </w:tcPr>
          <w:p w14:paraId="2602972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Phillip </w:t>
            </w:r>
            <w:proofErr w:type="gramStart"/>
            <w:r>
              <w:rPr>
                <w:rFonts w:ascii="Aptos Narrow" w:hAnsi="Aptos Narrow"/>
                <w:color w:val="000000"/>
              </w:rPr>
              <w:t>Berry  Ranch</w:t>
            </w:r>
            <w:proofErr w:type="gramEnd"/>
          </w:p>
        </w:tc>
        <w:tc>
          <w:tcPr>
            <w:tcW w:w="3955" w:type="dxa"/>
            <w:vAlign w:val="center"/>
            <w:hideMark/>
          </w:tcPr>
          <w:p w14:paraId="4C6CEE4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Southeast county, Coalinga Rd</w:t>
            </w:r>
          </w:p>
        </w:tc>
        <w:tc>
          <w:tcPr>
            <w:tcW w:w="1170" w:type="dxa"/>
            <w:hideMark/>
          </w:tcPr>
          <w:p w14:paraId="09FF34D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hideMark/>
          </w:tcPr>
          <w:p w14:paraId="1E99E52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vAlign w:val="center"/>
            <w:hideMark/>
          </w:tcPr>
          <w:p w14:paraId="10F80D7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172945FB"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256E670E"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26D4DE80" w14:textId="77777777" w:rsidTr="00EC0911">
        <w:trPr>
          <w:trHeight w:val="600"/>
        </w:trPr>
        <w:tc>
          <w:tcPr>
            <w:tcW w:w="1980" w:type="dxa"/>
            <w:vAlign w:val="center"/>
            <w:hideMark/>
          </w:tcPr>
          <w:p w14:paraId="657DC7B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Pinnacles Emergency Stabilization/Burned Area Rehabilitation</w:t>
            </w:r>
          </w:p>
        </w:tc>
        <w:tc>
          <w:tcPr>
            <w:tcW w:w="3955" w:type="dxa"/>
            <w:vAlign w:val="center"/>
            <w:hideMark/>
          </w:tcPr>
          <w:p w14:paraId="2562BA8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This project seeks to manage a 16-acre grassland burn scar to reduce the re-establishment of weedy vegetation and replace it with less flammable native wildflowers using repeat mowing and seeding from locally collected seed.</w:t>
            </w:r>
          </w:p>
        </w:tc>
        <w:tc>
          <w:tcPr>
            <w:tcW w:w="1170" w:type="dxa"/>
            <w:vAlign w:val="center"/>
            <w:hideMark/>
          </w:tcPr>
          <w:p w14:paraId="57999B3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Amelia</w:t>
            </w:r>
          </w:p>
        </w:tc>
        <w:tc>
          <w:tcPr>
            <w:tcW w:w="1350" w:type="dxa"/>
            <w:vAlign w:val="center"/>
            <w:hideMark/>
          </w:tcPr>
          <w:p w14:paraId="3AE54BB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Ecological Restoration</w:t>
            </w:r>
          </w:p>
        </w:tc>
        <w:tc>
          <w:tcPr>
            <w:tcW w:w="1350" w:type="dxa"/>
            <w:hideMark/>
          </w:tcPr>
          <w:p w14:paraId="0996ECE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260" w:type="dxa"/>
            <w:hideMark/>
          </w:tcPr>
          <w:p w14:paraId="7E09F9BB"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5FBE692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7497C0AA" w14:textId="77777777" w:rsidTr="00EC0911">
        <w:trPr>
          <w:trHeight w:val="300"/>
        </w:trPr>
        <w:tc>
          <w:tcPr>
            <w:tcW w:w="1980" w:type="dxa"/>
            <w:vAlign w:val="center"/>
            <w:hideMark/>
          </w:tcPr>
          <w:p w14:paraId="4F68AC7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Pinnacles Fire Risk Reduction Project</w:t>
            </w:r>
          </w:p>
        </w:tc>
        <w:tc>
          <w:tcPr>
            <w:tcW w:w="3955" w:type="dxa"/>
            <w:vAlign w:val="center"/>
            <w:hideMark/>
          </w:tcPr>
          <w:p w14:paraId="7DAD348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This ~50-acre project is a hazardous fuels reduction project in Bear Gulch and Chalone administrative areas and along roadways by removing driveways and East-side roads to facilitate easier ingress and egress of firefighting resources and to provide safe evacuation corridors for park visitors and staff and creates areas of "safe refuge" in which employees and visitors can temporarily gather to survive a wildfire. The goals are to increase visitor, employee, and firefighter safety as well as reduce the risk of catastrophic damage to or loss of park facilities in the event of a wildland fire. Weedy invasives will also be treated </w:t>
            </w:r>
            <w:r>
              <w:rPr>
                <w:rFonts w:ascii="Aptos Narrow" w:hAnsi="Aptos Narrow"/>
                <w:color w:val="000000"/>
              </w:rPr>
              <w:lastRenderedPageBreak/>
              <w:t xml:space="preserve">throughout the project area to prevent </w:t>
            </w:r>
            <w:proofErr w:type="gramStart"/>
            <w:r>
              <w:rPr>
                <w:rFonts w:ascii="Aptos Narrow" w:hAnsi="Aptos Narrow"/>
                <w:color w:val="000000"/>
              </w:rPr>
              <w:t>expansion</w:t>
            </w:r>
            <w:proofErr w:type="gramEnd"/>
            <w:r>
              <w:rPr>
                <w:rFonts w:ascii="Aptos Narrow" w:hAnsi="Aptos Narrow"/>
                <w:color w:val="000000"/>
              </w:rPr>
              <w:t xml:space="preserve"> of weeds related to vegetation removal. </w:t>
            </w:r>
          </w:p>
        </w:tc>
        <w:tc>
          <w:tcPr>
            <w:tcW w:w="1170" w:type="dxa"/>
            <w:vAlign w:val="center"/>
            <w:hideMark/>
          </w:tcPr>
          <w:p w14:paraId="78C452E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lastRenderedPageBreak/>
              <w:t>Tom Edwards</w:t>
            </w:r>
          </w:p>
        </w:tc>
        <w:tc>
          <w:tcPr>
            <w:tcW w:w="1350" w:type="dxa"/>
            <w:vAlign w:val="center"/>
            <w:hideMark/>
          </w:tcPr>
          <w:p w14:paraId="1EADC63C"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350" w:type="dxa"/>
            <w:hideMark/>
          </w:tcPr>
          <w:p w14:paraId="0B9A9C9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260" w:type="dxa"/>
            <w:hideMark/>
          </w:tcPr>
          <w:p w14:paraId="457596C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4B2564C5"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r>
      <w:tr w:rsidR="003841C7" w:rsidRPr="00C401AD" w14:paraId="48346C5B" w14:textId="77777777" w:rsidTr="00EC0911">
        <w:trPr>
          <w:trHeight w:val="1200"/>
        </w:trPr>
        <w:tc>
          <w:tcPr>
            <w:tcW w:w="1980" w:type="dxa"/>
            <w:vAlign w:val="center"/>
            <w:hideMark/>
          </w:tcPr>
          <w:p w14:paraId="7CC7378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Pinnacles National Park Bottomlands Prairie Restoration Project</w:t>
            </w:r>
          </w:p>
        </w:tc>
        <w:tc>
          <w:tcPr>
            <w:tcW w:w="3955" w:type="dxa"/>
            <w:vAlign w:val="center"/>
            <w:hideMark/>
          </w:tcPr>
          <w:p w14:paraId="01AB684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This 75-acre project uses cattle grazing and native seeding to achieve multiple goals: the project control noxious weeds, reduces thatch build up and biomass (fuels) while enhancing grassland habitat for wildlife including the California tiger salamander and burrowing owl. </w:t>
            </w:r>
            <w:proofErr w:type="gramStart"/>
            <w:r>
              <w:rPr>
                <w:rFonts w:ascii="Aptos Narrow" w:hAnsi="Aptos Narrow"/>
                <w:color w:val="000000"/>
              </w:rPr>
              <w:t>Site</w:t>
            </w:r>
            <w:proofErr w:type="gramEnd"/>
            <w:r>
              <w:rPr>
                <w:rFonts w:ascii="Aptos Narrow" w:hAnsi="Aptos Narrow"/>
                <w:color w:val="000000"/>
              </w:rPr>
              <w:t xml:space="preserve"> is also seeded with less flammable native grassland annuals.</w:t>
            </w:r>
          </w:p>
        </w:tc>
        <w:tc>
          <w:tcPr>
            <w:tcW w:w="1170" w:type="dxa"/>
            <w:vAlign w:val="center"/>
            <w:hideMark/>
          </w:tcPr>
          <w:p w14:paraId="27CB507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Amelia</w:t>
            </w:r>
          </w:p>
        </w:tc>
        <w:tc>
          <w:tcPr>
            <w:tcW w:w="1350" w:type="dxa"/>
            <w:vAlign w:val="center"/>
            <w:hideMark/>
          </w:tcPr>
          <w:p w14:paraId="3DDAD0A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Other</w:t>
            </w:r>
          </w:p>
        </w:tc>
        <w:tc>
          <w:tcPr>
            <w:tcW w:w="1350" w:type="dxa"/>
            <w:hideMark/>
          </w:tcPr>
          <w:p w14:paraId="0E847FD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260" w:type="dxa"/>
            <w:hideMark/>
          </w:tcPr>
          <w:p w14:paraId="0C28889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0A0DA30A"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r>
      <w:tr w:rsidR="003841C7" w:rsidRPr="00C401AD" w14:paraId="332AEDD7" w14:textId="77777777" w:rsidTr="00EC0911">
        <w:trPr>
          <w:trHeight w:val="600"/>
        </w:trPr>
        <w:tc>
          <w:tcPr>
            <w:tcW w:w="1980" w:type="dxa"/>
            <w:vAlign w:val="center"/>
            <w:hideMark/>
          </w:tcPr>
          <w:p w14:paraId="1E2DC1F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Pinnacles NP </w:t>
            </w:r>
            <w:proofErr w:type="spellStart"/>
            <w:r>
              <w:rPr>
                <w:rFonts w:ascii="Aptos Narrow" w:hAnsi="Aptos Narrow"/>
                <w:color w:val="000000"/>
              </w:rPr>
              <w:t>MCCabe</w:t>
            </w:r>
            <w:proofErr w:type="spellEnd"/>
            <w:r>
              <w:rPr>
                <w:rFonts w:ascii="Aptos Narrow" w:hAnsi="Aptos Narrow"/>
                <w:color w:val="000000"/>
              </w:rPr>
              <w:t xml:space="preserve"> Canyon Cultural Co-stewardship</w:t>
            </w:r>
          </w:p>
        </w:tc>
        <w:tc>
          <w:tcPr>
            <w:tcW w:w="3955" w:type="dxa"/>
            <w:vAlign w:val="center"/>
            <w:hideMark/>
          </w:tcPr>
          <w:p w14:paraId="5C76F19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This 60-acre project is an ongoing partnership with tribal partners to work together to on the management of McCabe Canyon with tribal youth and exploring traditional ecological knowledge.  Past phases have involved a cultural burn, basketry tending, and weed removal. Future work includes removing weeds and a desired future cultural burn. </w:t>
            </w:r>
          </w:p>
        </w:tc>
        <w:tc>
          <w:tcPr>
            <w:tcW w:w="1170" w:type="dxa"/>
            <w:vAlign w:val="center"/>
            <w:hideMark/>
          </w:tcPr>
          <w:p w14:paraId="5A1E943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Amelia</w:t>
            </w:r>
          </w:p>
        </w:tc>
        <w:tc>
          <w:tcPr>
            <w:tcW w:w="1350" w:type="dxa"/>
            <w:vAlign w:val="center"/>
            <w:hideMark/>
          </w:tcPr>
          <w:p w14:paraId="622970A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Invasive Pest Monitoring/Treatment</w:t>
            </w:r>
          </w:p>
        </w:tc>
        <w:tc>
          <w:tcPr>
            <w:tcW w:w="1350" w:type="dxa"/>
            <w:hideMark/>
          </w:tcPr>
          <w:p w14:paraId="6AD2981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260" w:type="dxa"/>
            <w:hideMark/>
          </w:tcPr>
          <w:p w14:paraId="2C22A99D"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48D1C978"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4BDF49F2" w14:textId="77777777" w:rsidTr="00EC0911">
        <w:trPr>
          <w:trHeight w:val="300"/>
        </w:trPr>
        <w:tc>
          <w:tcPr>
            <w:tcW w:w="1980" w:type="dxa"/>
            <w:vAlign w:val="center"/>
            <w:hideMark/>
          </w:tcPr>
          <w:p w14:paraId="10F3248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Ranch 35</w:t>
            </w:r>
          </w:p>
        </w:tc>
        <w:tc>
          <w:tcPr>
            <w:tcW w:w="3955" w:type="dxa"/>
            <w:vAlign w:val="center"/>
            <w:hideMark/>
          </w:tcPr>
          <w:p w14:paraId="5ACC22B5"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Think this is Highway 25 and Hernandez Rd</w:t>
            </w:r>
          </w:p>
        </w:tc>
        <w:tc>
          <w:tcPr>
            <w:tcW w:w="1170" w:type="dxa"/>
            <w:hideMark/>
          </w:tcPr>
          <w:p w14:paraId="645C5C4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hideMark/>
          </w:tcPr>
          <w:p w14:paraId="464D30E4"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c>
          <w:tcPr>
            <w:tcW w:w="1350" w:type="dxa"/>
            <w:vAlign w:val="center"/>
            <w:hideMark/>
          </w:tcPr>
          <w:p w14:paraId="1A59628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7225F51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35384C99"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r>
      <w:tr w:rsidR="003841C7" w:rsidRPr="00C401AD" w14:paraId="6DE84807" w14:textId="77777777" w:rsidTr="00EC0911">
        <w:trPr>
          <w:trHeight w:val="900"/>
        </w:trPr>
        <w:tc>
          <w:tcPr>
            <w:tcW w:w="1980" w:type="dxa"/>
            <w:vAlign w:val="center"/>
            <w:hideMark/>
          </w:tcPr>
          <w:p w14:paraId="5024A3E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Rancho Larios burn piles</w:t>
            </w:r>
          </w:p>
        </w:tc>
        <w:tc>
          <w:tcPr>
            <w:tcW w:w="3955" w:type="dxa"/>
            <w:vAlign w:val="center"/>
            <w:hideMark/>
          </w:tcPr>
          <w:p w14:paraId="28AFB5D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Rancho Larios Open Space</w:t>
            </w:r>
          </w:p>
        </w:tc>
        <w:tc>
          <w:tcPr>
            <w:tcW w:w="1170" w:type="dxa"/>
            <w:vAlign w:val="center"/>
            <w:hideMark/>
          </w:tcPr>
          <w:p w14:paraId="77E007C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SBALT</w:t>
            </w:r>
          </w:p>
        </w:tc>
        <w:tc>
          <w:tcPr>
            <w:tcW w:w="1350" w:type="dxa"/>
            <w:vAlign w:val="center"/>
            <w:hideMark/>
          </w:tcPr>
          <w:p w14:paraId="6896E46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Prescribed Burning</w:t>
            </w:r>
          </w:p>
        </w:tc>
        <w:tc>
          <w:tcPr>
            <w:tcW w:w="1350" w:type="dxa"/>
            <w:vAlign w:val="center"/>
            <w:hideMark/>
          </w:tcPr>
          <w:p w14:paraId="7FC573DF"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54FB2926"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1890" w:type="dxa"/>
            <w:vAlign w:val="center"/>
            <w:hideMark/>
          </w:tcPr>
          <w:p w14:paraId="4266697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CAL Fire In-kind Staff</w:t>
            </w:r>
          </w:p>
        </w:tc>
      </w:tr>
      <w:tr w:rsidR="003841C7" w:rsidRPr="00C401AD" w14:paraId="1A0EAAB9" w14:textId="77777777" w:rsidTr="00EC0911">
        <w:trPr>
          <w:trHeight w:val="600"/>
        </w:trPr>
        <w:tc>
          <w:tcPr>
            <w:tcW w:w="1980" w:type="dxa"/>
            <w:vAlign w:val="center"/>
            <w:hideMark/>
          </w:tcPr>
          <w:p w14:paraId="032019E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Roadside mowing </w:t>
            </w:r>
          </w:p>
        </w:tc>
        <w:tc>
          <w:tcPr>
            <w:tcW w:w="3955" w:type="dxa"/>
            <w:vAlign w:val="center"/>
            <w:hideMark/>
          </w:tcPr>
          <w:p w14:paraId="018F437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Mow high grasses and remove dead vegetation along county roads that are in </w:t>
            </w:r>
            <w:proofErr w:type="gramStart"/>
            <w:r>
              <w:rPr>
                <w:rFonts w:ascii="Aptos Narrow" w:hAnsi="Aptos Narrow"/>
                <w:color w:val="000000"/>
              </w:rPr>
              <w:t>high risk</w:t>
            </w:r>
            <w:proofErr w:type="gramEnd"/>
            <w:r>
              <w:rPr>
                <w:rFonts w:ascii="Aptos Narrow" w:hAnsi="Aptos Narrow"/>
                <w:color w:val="000000"/>
              </w:rPr>
              <w:t xml:space="preserve"> areas and/or are emergency evacuation routes. Located in San Juan Canyon, Searle, Anzar, San Juan Grade/Salinas Rd., DeAnza Trail</w:t>
            </w:r>
          </w:p>
        </w:tc>
        <w:tc>
          <w:tcPr>
            <w:tcW w:w="1170" w:type="dxa"/>
            <w:hideMark/>
          </w:tcPr>
          <w:p w14:paraId="701AC4D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vAlign w:val="center"/>
            <w:hideMark/>
          </w:tcPr>
          <w:p w14:paraId="4DFED3A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350" w:type="dxa"/>
            <w:vAlign w:val="center"/>
            <w:hideMark/>
          </w:tcPr>
          <w:p w14:paraId="440998A3"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3F317431"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w:hAnsi="Aptos"/>
                <w:color w:val="000000"/>
              </w:rPr>
              <w:t> </w:t>
            </w:r>
          </w:p>
        </w:tc>
        <w:tc>
          <w:tcPr>
            <w:tcW w:w="1890" w:type="dxa"/>
            <w:hideMark/>
          </w:tcPr>
          <w:p w14:paraId="6743408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0537BFFE" w14:textId="77777777" w:rsidTr="00EC0911">
        <w:trPr>
          <w:trHeight w:val="300"/>
        </w:trPr>
        <w:tc>
          <w:tcPr>
            <w:tcW w:w="1980" w:type="dxa"/>
            <w:vAlign w:val="center"/>
            <w:hideMark/>
          </w:tcPr>
          <w:p w14:paraId="3FB83979" w14:textId="71BADF45" w:rsidR="003841C7" w:rsidRPr="004725BF" w:rsidRDefault="003841C7" w:rsidP="00EC0911">
            <w:pPr>
              <w:spacing w:line="240" w:lineRule="auto"/>
              <w:rPr>
                <w:rFonts w:ascii="Aptos Narrow" w:eastAsia="Times New Roman" w:hAnsi="Aptos Narrow" w:cs="Times New Roman"/>
                <w:color w:val="000000"/>
                <w:kern w:val="0"/>
                <w:highlight w:val="yellow"/>
                <w14:ligatures w14:val="none"/>
              </w:rPr>
            </w:pPr>
            <w:r w:rsidRPr="004725BF">
              <w:rPr>
                <w:rFonts w:ascii="Aptos Narrow" w:hAnsi="Aptos Narrow"/>
                <w:color w:val="000000"/>
                <w:highlight w:val="yellow"/>
              </w:rPr>
              <w:t>Rock Springs Ranch</w:t>
            </w:r>
            <w:r w:rsidR="004725BF" w:rsidRPr="004725BF">
              <w:rPr>
                <w:rFonts w:ascii="Aptos Narrow" w:hAnsi="Aptos Narrow"/>
                <w:color w:val="000000"/>
                <w:highlight w:val="yellow"/>
              </w:rPr>
              <w:t xml:space="preserve"> </w:t>
            </w:r>
            <w:proofErr w:type="gramStart"/>
            <w:r w:rsidR="004725BF" w:rsidRPr="004725BF">
              <w:rPr>
                <w:rFonts w:ascii="Aptos Narrow" w:hAnsi="Aptos Narrow"/>
                <w:color w:val="000000"/>
                <w:highlight w:val="yellow"/>
              </w:rPr>
              <w:t xml:space="preserve">VMP </w:t>
            </w:r>
            <w:r w:rsidRPr="004725BF">
              <w:rPr>
                <w:rFonts w:ascii="Aptos Narrow" w:hAnsi="Aptos Narrow"/>
                <w:color w:val="000000"/>
                <w:highlight w:val="yellow"/>
              </w:rPr>
              <w:t xml:space="preserve"> (</w:t>
            </w:r>
            <w:proofErr w:type="gramEnd"/>
            <w:r w:rsidRPr="004725BF">
              <w:rPr>
                <w:rFonts w:ascii="Aptos Narrow" w:hAnsi="Aptos Narrow"/>
                <w:color w:val="000000"/>
                <w:highlight w:val="yellow"/>
              </w:rPr>
              <w:t>south county)</w:t>
            </w:r>
          </w:p>
        </w:tc>
        <w:tc>
          <w:tcPr>
            <w:tcW w:w="3955" w:type="dxa"/>
            <w:vAlign w:val="center"/>
            <w:hideMark/>
          </w:tcPr>
          <w:p w14:paraId="1981AEA0" w14:textId="2384A719" w:rsidR="003841C7" w:rsidRPr="004725BF" w:rsidRDefault="004725BF" w:rsidP="00EC0911">
            <w:pPr>
              <w:spacing w:line="240" w:lineRule="auto"/>
              <w:rPr>
                <w:rFonts w:ascii="Aptos Narrow" w:eastAsia="Times New Roman" w:hAnsi="Aptos Narrow" w:cs="Times New Roman"/>
                <w:color w:val="000000"/>
                <w:kern w:val="0"/>
                <w:highlight w:val="yellow"/>
                <w14:ligatures w14:val="none"/>
              </w:rPr>
            </w:pPr>
            <w:r w:rsidRPr="004725BF">
              <w:rPr>
                <w:rFonts w:ascii="Aptos Narrow" w:hAnsi="Aptos Narrow"/>
                <w:color w:val="000000"/>
                <w:highlight w:val="yellow"/>
              </w:rPr>
              <w:t xml:space="preserve">5,000 acres VMP that is </w:t>
            </w:r>
            <w:r w:rsidR="0092185F">
              <w:rPr>
                <w:rFonts w:ascii="Aptos Narrow" w:hAnsi="Aptos Narrow"/>
                <w:color w:val="000000"/>
                <w:highlight w:val="yellow"/>
              </w:rPr>
              <w:t xml:space="preserve">fuel reduction and ecological </w:t>
            </w:r>
            <w:r w:rsidR="006D7815">
              <w:rPr>
                <w:rFonts w:ascii="Aptos Narrow" w:hAnsi="Aptos Narrow"/>
                <w:color w:val="000000"/>
                <w:highlight w:val="yellow"/>
              </w:rPr>
              <w:t xml:space="preserve">benefits and condor habitat. </w:t>
            </w:r>
            <w:r w:rsidR="006D7815">
              <w:rPr>
                <w:rFonts w:ascii="Aptos Narrow" w:hAnsi="Aptos Narrow"/>
                <w:color w:val="000000"/>
                <w:highlight w:val="yellow"/>
              </w:rPr>
              <w:lastRenderedPageBreak/>
              <w:t>Cultural resources are known</w:t>
            </w:r>
            <w:proofErr w:type="gramStart"/>
            <w:r w:rsidR="006D7815">
              <w:rPr>
                <w:rFonts w:ascii="Aptos Narrow" w:hAnsi="Aptos Narrow"/>
                <w:color w:val="000000"/>
                <w:highlight w:val="yellow"/>
              </w:rPr>
              <w:t>, work</w:t>
            </w:r>
            <w:proofErr w:type="gramEnd"/>
            <w:r w:rsidR="006D7815">
              <w:rPr>
                <w:rFonts w:ascii="Aptos Narrow" w:hAnsi="Aptos Narrow"/>
                <w:color w:val="000000"/>
                <w:highlight w:val="yellow"/>
              </w:rPr>
              <w:t xml:space="preserve"> on road systems. Water resources present</w:t>
            </w:r>
          </w:p>
        </w:tc>
        <w:tc>
          <w:tcPr>
            <w:tcW w:w="1170" w:type="dxa"/>
            <w:vAlign w:val="center"/>
            <w:hideMark/>
          </w:tcPr>
          <w:p w14:paraId="1F14F789" w14:textId="77777777" w:rsidR="003841C7" w:rsidRPr="004725BF" w:rsidRDefault="003841C7" w:rsidP="00EC0911">
            <w:pPr>
              <w:spacing w:line="240" w:lineRule="auto"/>
              <w:rPr>
                <w:rFonts w:ascii="Aptos Narrow" w:eastAsia="Times New Roman" w:hAnsi="Aptos Narrow" w:cs="Times New Roman"/>
                <w:color w:val="000000"/>
                <w:kern w:val="0"/>
                <w:highlight w:val="yellow"/>
                <w14:ligatures w14:val="none"/>
              </w:rPr>
            </w:pPr>
            <w:r w:rsidRPr="004725BF">
              <w:rPr>
                <w:rFonts w:ascii="Aptos Narrow" w:hAnsi="Aptos Narrow"/>
                <w:color w:val="000000"/>
                <w:highlight w:val="yellow"/>
              </w:rPr>
              <w:lastRenderedPageBreak/>
              <w:t>CAL FIRE</w:t>
            </w:r>
          </w:p>
        </w:tc>
        <w:tc>
          <w:tcPr>
            <w:tcW w:w="1350" w:type="dxa"/>
            <w:vAlign w:val="center"/>
            <w:hideMark/>
          </w:tcPr>
          <w:p w14:paraId="0268FA38" w14:textId="77777777" w:rsidR="003841C7" w:rsidRPr="004725BF" w:rsidRDefault="003841C7" w:rsidP="00EC0911">
            <w:pPr>
              <w:spacing w:line="240" w:lineRule="auto"/>
              <w:rPr>
                <w:rFonts w:ascii="Times New Roman" w:eastAsia="Times New Roman" w:hAnsi="Times New Roman" w:cs="Times New Roman"/>
                <w:kern w:val="0"/>
                <w:sz w:val="20"/>
                <w:szCs w:val="20"/>
                <w:highlight w:val="yellow"/>
                <w14:ligatures w14:val="none"/>
              </w:rPr>
            </w:pPr>
            <w:r w:rsidRPr="004725BF">
              <w:rPr>
                <w:rFonts w:ascii="Aptos Narrow" w:hAnsi="Aptos Narrow"/>
                <w:color w:val="000000"/>
                <w:highlight w:val="yellow"/>
              </w:rPr>
              <w:t>Prescribed Burning</w:t>
            </w:r>
          </w:p>
        </w:tc>
        <w:tc>
          <w:tcPr>
            <w:tcW w:w="1350" w:type="dxa"/>
            <w:vAlign w:val="center"/>
            <w:hideMark/>
          </w:tcPr>
          <w:p w14:paraId="1053F9B5" w14:textId="77777777" w:rsidR="003841C7" w:rsidRPr="004725BF" w:rsidRDefault="003841C7" w:rsidP="00EC0911">
            <w:pPr>
              <w:spacing w:line="240" w:lineRule="auto"/>
              <w:rPr>
                <w:rFonts w:ascii="Aptos Narrow" w:eastAsia="Times New Roman" w:hAnsi="Aptos Narrow" w:cs="Times New Roman"/>
                <w:color w:val="000000"/>
                <w:kern w:val="0"/>
                <w:highlight w:val="yellow"/>
                <w14:ligatures w14:val="none"/>
              </w:rPr>
            </w:pPr>
            <w:r w:rsidRPr="004725BF">
              <w:rPr>
                <w:rFonts w:ascii="Aptos Narrow" w:hAnsi="Aptos Narrow"/>
                <w:color w:val="000000"/>
                <w:highlight w:val="yellow"/>
              </w:rPr>
              <w:t>Implementation in Progress</w:t>
            </w:r>
          </w:p>
        </w:tc>
        <w:tc>
          <w:tcPr>
            <w:tcW w:w="1260" w:type="dxa"/>
            <w:vAlign w:val="center"/>
            <w:hideMark/>
          </w:tcPr>
          <w:p w14:paraId="009F538D" w14:textId="77777777" w:rsidR="003841C7" w:rsidRPr="004725BF" w:rsidRDefault="003841C7" w:rsidP="00EC0911">
            <w:pPr>
              <w:spacing w:line="240" w:lineRule="auto"/>
              <w:rPr>
                <w:rFonts w:ascii="Aptos Narrow" w:eastAsia="Times New Roman" w:hAnsi="Aptos Narrow" w:cs="Times New Roman"/>
                <w:color w:val="000000"/>
                <w:kern w:val="0"/>
                <w:highlight w:val="yellow"/>
                <w14:ligatures w14:val="none"/>
              </w:rPr>
            </w:pPr>
            <w:r w:rsidRPr="004725BF">
              <w:rPr>
                <w:rFonts w:ascii="Aptos Narrow" w:hAnsi="Aptos Narrow"/>
                <w:color w:val="000000"/>
                <w:highlight w:val="yellow"/>
              </w:rPr>
              <w:t>25000</w:t>
            </w:r>
          </w:p>
        </w:tc>
        <w:tc>
          <w:tcPr>
            <w:tcW w:w="1890" w:type="dxa"/>
            <w:vAlign w:val="center"/>
            <w:hideMark/>
          </w:tcPr>
          <w:p w14:paraId="7B54F494" w14:textId="5E2794A5" w:rsidR="003841C7" w:rsidRPr="004725BF" w:rsidRDefault="003841C7" w:rsidP="00EC0911">
            <w:pPr>
              <w:spacing w:line="240" w:lineRule="auto"/>
              <w:rPr>
                <w:rFonts w:ascii="Times New Roman" w:eastAsia="Times New Roman" w:hAnsi="Times New Roman" w:cs="Times New Roman"/>
                <w:kern w:val="0"/>
                <w:sz w:val="20"/>
                <w:szCs w:val="20"/>
                <w:highlight w:val="yellow"/>
                <w14:ligatures w14:val="none"/>
              </w:rPr>
            </w:pPr>
            <w:r w:rsidRPr="004725BF">
              <w:rPr>
                <w:rFonts w:ascii="Aptos Narrow" w:hAnsi="Aptos Narrow"/>
                <w:color w:val="000000"/>
                <w:highlight w:val="yellow"/>
              </w:rPr>
              <w:t>CAL FIRE</w:t>
            </w:r>
            <w:r w:rsidR="00C16E46">
              <w:rPr>
                <w:rFonts w:ascii="Aptos Narrow" w:hAnsi="Aptos Narrow"/>
                <w:color w:val="000000"/>
                <w:highlight w:val="yellow"/>
              </w:rPr>
              <w:t xml:space="preserve"> (SHOULD BE NEAR TERM)</w:t>
            </w:r>
          </w:p>
        </w:tc>
      </w:tr>
      <w:tr w:rsidR="003841C7" w:rsidRPr="00C401AD" w14:paraId="71ED6BFF" w14:textId="77777777" w:rsidTr="00EC0911">
        <w:trPr>
          <w:trHeight w:val="300"/>
        </w:trPr>
        <w:tc>
          <w:tcPr>
            <w:tcW w:w="1980" w:type="dxa"/>
            <w:vAlign w:val="center"/>
            <w:hideMark/>
          </w:tcPr>
          <w:p w14:paraId="46CD136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San Juan Canyon - 3000 Block</w:t>
            </w:r>
          </w:p>
        </w:tc>
        <w:tc>
          <w:tcPr>
            <w:tcW w:w="3955" w:type="dxa"/>
            <w:vAlign w:val="center"/>
            <w:hideMark/>
          </w:tcPr>
          <w:p w14:paraId="446EC6C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Confirm location is different from Quarry Fuel Break?</w:t>
            </w:r>
          </w:p>
        </w:tc>
        <w:tc>
          <w:tcPr>
            <w:tcW w:w="1170" w:type="dxa"/>
            <w:vAlign w:val="center"/>
            <w:hideMark/>
          </w:tcPr>
          <w:p w14:paraId="68CD01D5"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proofErr w:type="spellStart"/>
            <w:r>
              <w:rPr>
                <w:rFonts w:ascii="Aptos Narrow" w:hAnsi="Aptos Narrow"/>
                <w:color w:val="000000"/>
              </w:rPr>
              <w:t>FireSafe</w:t>
            </w:r>
            <w:proofErr w:type="spellEnd"/>
            <w:r>
              <w:rPr>
                <w:rFonts w:ascii="Aptos Narrow" w:hAnsi="Aptos Narrow"/>
                <w:color w:val="000000"/>
              </w:rPr>
              <w:t xml:space="preserve"> Council</w:t>
            </w:r>
          </w:p>
        </w:tc>
        <w:tc>
          <w:tcPr>
            <w:tcW w:w="1350" w:type="dxa"/>
            <w:vAlign w:val="center"/>
            <w:hideMark/>
          </w:tcPr>
          <w:p w14:paraId="1BCC290A"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Fuel Break / Reduction</w:t>
            </w:r>
          </w:p>
        </w:tc>
        <w:tc>
          <w:tcPr>
            <w:tcW w:w="1350" w:type="dxa"/>
            <w:vAlign w:val="center"/>
            <w:hideMark/>
          </w:tcPr>
          <w:p w14:paraId="024F2440"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Preliminary Planning</w:t>
            </w:r>
          </w:p>
        </w:tc>
        <w:tc>
          <w:tcPr>
            <w:tcW w:w="1260" w:type="dxa"/>
            <w:vAlign w:val="center"/>
            <w:hideMark/>
          </w:tcPr>
          <w:p w14:paraId="312E66E5"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 xml:space="preserve">$115,500 </w:t>
            </w:r>
          </w:p>
        </w:tc>
        <w:tc>
          <w:tcPr>
            <w:tcW w:w="1890" w:type="dxa"/>
            <w:vAlign w:val="center"/>
            <w:hideMark/>
          </w:tcPr>
          <w:p w14:paraId="5C2E2926"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grant proposal by the SBFSC.</w:t>
            </w:r>
          </w:p>
        </w:tc>
      </w:tr>
      <w:tr w:rsidR="003841C7" w:rsidRPr="00C401AD" w14:paraId="29472CBB" w14:textId="77777777" w:rsidTr="00EC0911">
        <w:trPr>
          <w:trHeight w:val="600"/>
        </w:trPr>
        <w:tc>
          <w:tcPr>
            <w:tcW w:w="1980" w:type="dxa"/>
            <w:vAlign w:val="center"/>
            <w:hideMark/>
          </w:tcPr>
          <w:p w14:paraId="3C5503A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San Juan Canyon - Quarry Fuel Break</w:t>
            </w:r>
          </w:p>
        </w:tc>
        <w:tc>
          <w:tcPr>
            <w:tcW w:w="3955" w:type="dxa"/>
            <w:vAlign w:val="center"/>
            <w:hideMark/>
          </w:tcPr>
          <w:p w14:paraId="24792A35" w14:textId="656F33BE" w:rsidR="003841C7" w:rsidRPr="00C401AD" w:rsidRDefault="006D7815"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Put in fuel break on </w:t>
            </w:r>
            <w:r w:rsidR="003841C7">
              <w:rPr>
                <w:rFonts w:ascii="Aptos Narrow" w:hAnsi="Aptos Narrow"/>
                <w:color w:val="000000"/>
              </w:rPr>
              <w:t xml:space="preserve">West side of SJC Rd. Hypotenuse </w:t>
            </w:r>
            <w:proofErr w:type="spellStart"/>
            <w:r w:rsidR="003841C7">
              <w:rPr>
                <w:rFonts w:ascii="Aptos Narrow" w:hAnsi="Aptos Narrow"/>
                <w:color w:val="000000"/>
              </w:rPr>
              <w:t>btwn</w:t>
            </w:r>
            <w:proofErr w:type="spellEnd"/>
            <w:r w:rsidR="003841C7">
              <w:rPr>
                <w:rFonts w:ascii="Aptos Narrow" w:hAnsi="Aptos Narrow"/>
                <w:color w:val="000000"/>
              </w:rPr>
              <w:t xml:space="preserve"> ~5000 SJC Rd to ~ 7000 SJC Rd</w:t>
            </w:r>
          </w:p>
        </w:tc>
        <w:tc>
          <w:tcPr>
            <w:tcW w:w="1170" w:type="dxa"/>
            <w:vAlign w:val="center"/>
            <w:hideMark/>
          </w:tcPr>
          <w:p w14:paraId="5754EA40" w14:textId="3A6DB67C" w:rsidR="003841C7" w:rsidRPr="00C401AD" w:rsidRDefault="006D7815" w:rsidP="00EC0911">
            <w:pPr>
              <w:spacing w:line="240" w:lineRule="auto"/>
              <w:rPr>
                <w:rFonts w:ascii="Aptos Narrow" w:eastAsia="Times New Roman" w:hAnsi="Aptos Narrow" w:cs="Times New Roman"/>
                <w:color w:val="000000"/>
                <w:kern w:val="0"/>
                <w14:ligatures w14:val="none"/>
              </w:rPr>
            </w:pPr>
            <w:r w:rsidRPr="006D7815">
              <w:rPr>
                <w:rFonts w:ascii="Aptos Narrow" w:hAnsi="Aptos Narrow"/>
                <w:color w:val="000000"/>
                <w:highlight w:val="yellow"/>
              </w:rPr>
              <w:t>Put in by Lynn</w:t>
            </w:r>
            <w:r w:rsidR="00C16E46">
              <w:rPr>
                <w:rFonts w:ascii="Aptos Narrow" w:hAnsi="Aptos Narrow"/>
                <w:color w:val="000000"/>
              </w:rPr>
              <w:t xml:space="preserve"> MOVE TO LYNN</w:t>
            </w:r>
            <w:r>
              <w:rPr>
                <w:rFonts w:ascii="Aptos Narrow" w:hAnsi="Aptos Narrow"/>
                <w:color w:val="000000"/>
              </w:rPr>
              <w:t xml:space="preserve"> (ask her for more) </w:t>
            </w:r>
            <w:r w:rsidR="003841C7">
              <w:rPr>
                <w:rFonts w:ascii="Aptos Narrow" w:hAnsi="Aptos Narrow"/>
                <w:color w:val="000000"/>
              </w:rPr>
              <w:t>CAL FIRE</w:t>
            </w:r>
          </w:p>
        </w:tc>
        <w:tc>
          <w:tcPr>
            <w:tcW w:w="1350" w:type="dxa"/>
            <w:vAlign w:val="center"/>
            <w:hideMark/>
          </w:tcPr>
          <w:p w14:paraId="6FAB7F8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350" w:type="dxa"/>
            <w:vAlign w:val="center"/>
            <w:hideMark/>
          </w:tcPr>
          <w:p w14:paraId="21483590"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vAlign w:val="center"/>
            <w:hideMark/>
          </w:tcPr>
          <w:p w14:paraId="6A3B8EC8" w14:textId="77777777" w:rsidR="003841C7" w:rsidRPr="00C401AD" w:rsidRDefault="003841C7" w:rsidP="00EC0911">
            <w:pPr>
              <w:spacing w:line="240" w:lineRule="auto"/>
              <w:jc w:val="right"/>
              <w:rPr>
                <w:rFonts w:ascii="Aptos Narrow" w:eastAsia="Times New Roman" w:hAnsi="Aptos Narrow" w:cs="Times New Roman"/>
                <w:color w:val="000000"/>
                <w:kern w:val="0"/>
                <w14:ligatures w14:val="none"/>
              </w:rPr>
            </w:pPr>
            <w:r>
              <w:rPr>
                <w:rFonts w:ascii="Aptos Narrow" w:hAnsi="Aptos Narrow"/>
                <w:color w:val="000000"/>
              </w:rPr>
              <w:t>25000</w:t>
            </w:r>
          </w:p>
        </w:tc>
        <w:tc>
          <w:tcPr>
            <w:tcW w:w="1890" w:type="dxa"/>
            <w:hideMark/>
          </w:tcPr>
          <w:p w14:paraId="09E174B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r>
      <w:tr w:rsidR="003841C7" w:rsidRPr="00C401AD" w14:paraId="4FE1F42E" w14:textId="77777777" w:rsidTr="00EC0911">
        <w:trPr>
          <w:trHeight w:val="300"/>
        </w:trPr>
        <w:tc>
          <w:tcPr>
            <w:tcW w:w="1980" w:type="dxa"/>
            <w:vAlign w:val="center"/>
            <w:hideMark/>
          </w:tcPr>
          <w:p w14:paraId="2A8BC7C5"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Spencer Family Ranch</w:t>
            </w:r>
          </w:p>
        </w:tc>
        <w:tc>
          <w:tcPr>
            <w:tcW w:w="3955" w:type="dxa"/>
            <w:vAlign w:val="center"/>
            <w:hideMark/>
          </w:tcPr>
          <w:p w14:paraId="4F7B8F2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South of Bear Valley CAL FIRE station</w:t>
            </w:r>
          </w:p>
        </w:tc>
        <w:tc>
          <w:tcPr>
            <w:tcW w:w="1170" w:type="dxa"/>
            <w:vAlign w:val="center"/>
            <w:hideMark/>
          </w:tcPr>
          <w:p w14:paraId="522ED88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CCPBA</w:t>
            </w:r>
          </w:p>
        </w:tc>
        <w:tc>
          <w:tcPr>
            <w:tcW w:w="1350" w:type="dxa"/>
            <w:vAlign w:val="center"/>
            <w:hideMark/>
          </w:tcPr>
          <w:p w14:paraId="6A35905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350" w:type="dxa"/>
            <w:vAlign w:val="center"/>
            <w:hideMark/>
          </w:tcPr>
          <w:p w14:paraId="23EEC5D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Implementation Ready</w:t>
            </w:r>
          </w:p>
        </w:tc>
        <w:tc>
          <w:tcPr>
            <w:tcW w:w="1260" w:type="dxa"/>
            <w:vAlign w:val="center"/>
            <w:hideMark/>
          </w:tcPr>
          <w:p w14:paraId="1A280B4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$2,500 </w:t>
            </w:r>
          </w:p>
        </w:tc>
        <w:tc>
          <w:tcPr>
            <w:tcW w:w="1890" w:type="dxa"/>
            <w:vAlign w:val="center"/>
            <w:hideMark/>
          </w:tcPr>
          <w:p w14:paraId="0D45F55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CA Coastal Conservancy grant</w:t>
            </w:r>
          </w:p>
        </w:tc>
      </w:tr>
      <w:tr w:rsidR="003841C7" w:rsidRPr="00C401AD" w14:paraId="06F3D068" w14:textId="77777777" w:rsidTr="00EC0911">
        <w:trPr>
          <w:trHeight w:val="300"/>
        </w:trPr>
        <w:tc>
          <w:tcPr>
            <w:tcW w:w="1980" w:type="dxa"/>
            <w:vAlign w:val="center"/>
            <w:hideMark/>
          </w:tcPr>
          <w:p w14:paraId="2A615FE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St. Francis Retreat</w:t>
            </w:r>
          </w:p>
        </w:tc>
        <w:tc>
          <w:tcPr>
            <w:tcW w:w="3955" w:type="dxa"/>
            <w:vAlign w:val="center"/>
            <w:hideMark/>
          </w:tcPr>
          <w:p w14:paraId="74A9F16B"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Clear dead vegetation</w:t>
            </w:r>
          </w:p>
        </w:tc>
        <w:tc>
          <w:tcPr>
            <w:tcW w:w="1170" w:type="dxa"/>
            <w:hideMark/>
          </w:tcPr>
          <w:p w14:paraId="369F8C6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hideMark/>
          </w:tcPr>
          <w:p w14:paraId="21DA596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hideMark/>
          </w:tcPr>
          <w:p w14:paraId="50A4CCA3"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c>
          <w:tcPr>
            <w:tcW w:w="1260" w:type="dxa"/>
            <w:hideMark/>
          </w:tcPr>
          <w:p w14:paraId="5D4B6B98"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c>
          <w:tcPr>
            <w:tcW w:w="1890" w:type="dxa"/>
            <w:hideMark/>
          </w:tcPr>
          <w:p w14:paraId="316B9304"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r>
      <w:tr w:rsidR="003841C7" w:rsidRPr="00C401AD" w14:paraId="53528BEE" w14:textId="77777777" w:rsidTr="00EC0911">
        <w:trPr>
          <w:trHeight w:val="300"/>
        </w:trPr>
        <w:tc>
          <w:tcPr>
            <w:tcW w:w="1980" w:type="dxa"/>
            <w:vAlign w:val="center"/>
            <w:hideMark/>
          </w:tcPr>
          <w:p w14:paraId="528ED1FD"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Star Creek</w:t>
            </w:r>
          </w:p>
        </w:tc>
        <w:tc>
          <w:tcPr>
            <w:tcW w:w="3955" w:type="dxa"/>
            <w:vAlign w:val="center"/>
            <w:hideMark/>
          </w:tcPr>
          <w:p w14:paraId="4C1AB731"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southern 2/3 in Santa Cruz Co, northern 1/3 in Santa Clara. Approximately 1,200 acres</w:t>
            </w:r>
          </w:p>
        </w:tc>
        <w:tc>
          <w:tcPr>
            <w:tcW w:w="1170" w:type="dxa"/>
            <w:vAlign w:val="center"/>
            <w:hideMark/>
          </w:tcPr>
          <w:p w14:paraId="37F2BC4D"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CCPBA</w:t>
            </w:r>
          </w:p>
        </w:tc>
        <w:tc>
          <w:tcPr>
            <w:tcW w:w="1350" w:type="dxa"/>
            <w:vAlign w:val="center"/>
            <w:hideMark/>
          </w:tcPr>
          <w:p w14:paraId="762EA638"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350" w:type="dxa"/>
            <w:vAlign w:val="center"/>
            <w:hideMark/>
          </w:tcPr>
          <w:p w14:paraId="76ABA0C9"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Conceptual</w:t>
            </w:r>
          </w:p>
        </w:tc>
        <w:tc>
          <w:tcPr>
            <w:tcW w:w="1260" w:type="dxa"/>
            <w:hideMark/>
          </w:tcPr>
          <w:p w14:paraId="31443555"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890" w:type="dxa"/>
            <w:vAlign w:val="center"/>
            <w:hideMark/>
          </w:tcPr>
          <w:p w14:paraId="20BED087"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CA Coastal Conservancy grant</w:t>
            </w:r>
          </w:p>
        </w:tc>
      </w:tr>
      <w:tr w:rsidR="003841C7" w:rsidRPr="00C401AD" w14:paraId="0FDE3BE2" w14:textId="77777777" w:rsidTr="00EC0911">
        <w:trPr>
          <w:trHeight w:val="710"/>
        </w:trPr>
        <w:tc>
          <w:tcPr>
            <w:tcW w:w="1980" w:type="dxa"/>
            <w:vAlign w:val="center"/>
            <w:hideMark/>
          </w:tcPr>
          <w:p w14:paraId="20CF0ED7"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Steinbeck Canyon</w:t>
            </w:r>
          </w:p>
        </w:tc>
        <w:tc>
          <w:tcPr>
            <w:tcW w:w="3955" w:type="dxa"/>
            <w:vAlign w:val="center"/>
            <w:hideMark/>
          </w:tcPr>
          <w:p w14:paraId="42791EBA"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extends to the border of Quinn Canyon </w:t>
            </w:r>
          </w:p>
        </w:tc>
        <w:tc>
          <w:tcPr>
            <w:tcW w:w="1170" w:type="dxa"/>
            <w:vAlign w:val="center"/>
            <w:hideMark/>
          </w:tcPr>
          <w:p w14:paraId="3B9CB07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Liz Chandler</w:t>
            </w:r>
          </w:p>
        </w:tc>
        <w:tc>
          <w:tcPr>
            <w:tcW w:w="1350" w:type="dxa"/>
            <w:hideMark/>
          </w:tcPr>
          <w:p w14:paraId="052BB35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350" w:type="dxa"/>
            <w:hideMark/>
          </w:tcPr>
          <w:p w14:paraId="788B8A62"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w:hAnsi="Aptos"/>
                <w:color w:val="000000"/>
              </w:rPr>
              <w:t> </w:t>
            </w:r>
          </w:p>
        </w:tc>
        <w:tc>
          <w:tcPr>
            <w:tcW w:w="1260" w:type="dxa"/>
            <w:hideMark/>
          </w:tcPr>
          <w:p w14:paraId="1C48CEE2"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c>
          <w:tcPr>
            <w:tcW w:w="1890" w:type="dxa"/>
            <w:hideMark/>
          </w:tcPr>
          <w:p w14:paraId="3035828E"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w:hAnsi="Aptos"/>
                <w:color w:val="000000"/>
              </w:rPr>
              <w:t> </w:t>
            </w:r>
          </w:p>
        </w:tc>
      </w:tr>
      <w:tr w:rsidR="003841C7" w:rsidRPr="00C401AD" w14:paraId="797F6691" w14:textId="77777777" w:rsidTr="00EC0911">
        <w:trPr>
          <w:trHeight w:val="1880"/>
        </w:trPr>
        <w:tc>
          <w:tcPr>
            <w:tcW w:w="1980" w:type="dxa"/>
            <w:vAlign w:val="center"/>
            <w:hideMark/>
          </w:tcPr>
          <w:p w14:paraId="5BAC0CB7" w14:textId="77777777" w:rsidR="003841C7" w:rsidRPr="006D7815" w:rsidRDefault="003841C7" w:rsidP="00EC0911">
            <w:pPr>
              <w:spacing w:line="240" w:lineRule="auto"/>
              <w:rPr>
                <w:rFonts w:ascii="Aptos Narrow" w:eastAsia="Times New Roman" w:hAnsi="Aptos Narrow" w:cs="Times New Roman"/>
                <w:color w:val="000000"/>
                <w:kern w:val="0"/>
                <w:highlight w:val="yellow"/>
                <w14:ligatures w14:val="none"/>
              </w:rPr>
            </w:pPr>
            <w:r w:rsidRPr="006D7815">
              <w:rPr>
                <w:rFonts w:ascii="Aptos Narrow" w:hAnsi="Aptos Narrow"/>
                <w:color w:val="000000"/>
                <w:highlight w:val="yellow"/>
              </w:rPr>
              <w:t>Thompson Truck Trail</w:t>
            </w:r>
          </w:p>
        </w:tc>
        <w:tc>
          <w:tcPr>
            <w:tcW w:w="3955" w:type="dxa"/>
            <w:vAlign w:val="center"/>
            <w:hideMark/>
          </w:tcPr>
          <w:p w14:paraId="7270AA7C" w14:textId="2FD5D4DD" w:rsidR="003841C7" w:rsidRPr="006D7815" w:rsidRDefault="006D7815" w:rsidP="00EC0911">
            <w:pPr>
              <w:spacing w:line="240" w:lineRule="auto"/>
              <w:rPr>
                <w:rFonts w:ascii="Aptos Narrow" w:eastAsia="Times New Roman" w:hAnsi="Aptos Narrow" w:cs="Times New Roman"/>
                <w:color w:val="000000"/>
                <w:kern w:val="0"/>
                <w:highlight w:val="yellow"/>
                <w14:ligatures w14:val="none"/>
              </w:rPr>
            </w:pPr>
            <w:r w:rsidRPr="006D7815">
              <w:rPr>
                <w:rFonts w:ascii="Aptos Narrow" w:hAnsi="Aptos Narrow"/>
                <w:color w:val="000000"/>
                <w:highlight w:val="yellow"/>
              </w:rPr>
              <w:t xml:space="preserve">Historic </w:t>
            </w:r>
            <w:r w:rsidR="003841C7" w:rsidRPr="006D7815">
              <w:rPr>
                <w:rFonts w:ascii="Aptos Narrow" w:hAnsi="Aptos Narrow"/>
                <w:color w:val="000000"/>
                <w:highlight w:val="yellow"/>
              </w:rPr>
              <w:t xml:space="preserve">Access </w:t>
            </w:r>
            <w:r w:rsidRPr="006D7815">
              <w:rPr>
                <w:rFonts w:ascii="Aptos Narrow" w:hAnsi="Aptos Narrow"/>
                <w:color w:val="000000"/>
                <w:highlight w:val="yellow"/>
              </w:rPr>
              <w:t>along the backbone of the</w:t>
            </w:r>
            <w:r w:rsidR="003841C7" w:rsidRPr="006D7815">
              <w:rPr>
                <w:rFonts w:ascii="Aptos Narrow" w:hAnsi="Aptos Narrow"/>
                <w:color w:val="000000"/>
                <w:highlight w:val="yellow"/>
              </w:rPr>
              <w:t xml:space="preserve"> </w:t>
            </w:r>
            <w:proofErr w:type="spellStart"/>
            <w:r w:rsidR="003841C7" w:rsidRPr="006D7815">
              <w:rPr>
                <w:rFonts w:ascii="Aptos Narrow" w:hAnsi="Aptos Narrow"/>
                <w:color w:val="000000"/>
                <w:highlight w:val="yellow"/>
              </w:rPr>
              <w:t>Gablian</w:t>
            </w:r>
            <w:proofErr w:type="spellEnd"/>
            <w:r w:rsidR="003841C7" w:rsidRPr="006D7815">
              <w:rPr>
                <w:rFonts w:ascii="Aptos Narrow" w:hAnsi="Aptos Narrow"/>
                <w:color w:val="000000"/>
                <w:highlight w:val="yellow"/>
              </w:rPr>
              <w:t xml:space="preserve"> Range</w:t>
            </w:r>
            <w:r w:rsidRPr="006D7815">
              <w:rPr>
                <w:rFonts w:ascii="Aptos Narrow" w:hAnsi="Aptos Narrow"/>
                <w:color w:val="000000"/>
                <w:highlight w:val="yellow"/>
              </w:rPr>
              <w:t xml:space="preserve"> – 16 miles along the range. Access to get resources into the range, need to make sure the Trail </w:t>
            </w:r>
            <w:r>
              <w:rPr>
                <w:rFonts w:ascii="Aptos Narrow" w:hAnsi="Aptos Narrow"/>
                <w:color w:val="000000"/>
                <w:highlight w:val="yellow"/>
              </w:rPr>
              <w:t>is accessible for response</w:t>
            </w:r>
          </w:p>
        </w:tc>
        <w:tc>
          <w:tcPr>
            <w:tcW w:w="1170" w:type="dxa"/>
            <w:vAlign w:val="center"/>
            <w:hideMark/>
          </w:tcPr>
          <w:p w14:paraId="6749475D" w14:textId="77777777" w:rsidR="003841C7" w:rsidRPr="006D7815" w:rsidRDefault="003841C7" w:rsidP="00EC0911">
            <w:pPr>
              <w:spacing w:line="240" w:lineRule="auto"/>
              <w:rPr>
                <w:rFonts w:ascii="Aptos Narrow" w:eastAsia="Times New Roman" w:hAnsi="Aptos Narrow" w:cs="Times New Roman"/>
                <w:color w:val="000000"/>
                <w:kern w:val="0"/>
                <w:highlight w:val="yellow"/>
                <w14:ligatures w14:val="none"/>
              </w:rPr>
            </w:pPr>
            <w:r w:rsidRPr="006D7815">
              <w:rPr>
                <w:rFonts w:ascii="Aptos Narrow" w:hAnsi="Aptos Narrow"/>
                <w:color w:val="000000"/>
                <w:highlight w:val="yellow"/>
              </w:rPr>
              <w:t>CAL FIRE</w:t>
            </w:r>
          </w:p>
        </w:tc>
        <w:tc>
          <w:tcPr>
            <w:tcW w:w="1350" w:type="dxa"/>
            <w:vAlign w:val="center"/>
            <w:hideMark/>
          </w:tcPr>
          <w:p w14:paraId="01439F6B" w14:textId="77777777" w:rsidR="003841C7" w:rsidRPr="006D7815" w:rsidRDefault="003841C7" w:rsidP="00EC0911">
            <w:pPr>
              <w:spacing w:line="240" w:lineRule="auto"/>
              <w:rPr>
                <w:rFonts w:ascii="Aptos Narrow" w:eastAsia="Times New Roman" w:hAnsi="Aptos Narrow" w:cs="Times New Roman"/>
                <w:color w:val="000000"/>
                <w:kern w:val="0"/>
                <w:highlight w:val="yellow"/>
                <w14:ligatures w14:val="none"/>
              </w:rPr>
            </w:pPr>
            <w:r w:rsidRPr="006D7815">
              <w:rPr>
                <w:rFonts w:ascii="Aptos Narrow" w:hAnsi="Aptos Narrow"/>
                <w:color w:val="000000"/>
                <w:highlight w:val="yellow"/>
              </w:rPr>
              <w:t>Fuel Break / Reduction</w:t>
            </w:r>
          </w:p>
        </w:tc>
        <w:tc>
          <w:tcPr>
            <w:tcW w:w="1350" w:type="dxa"/>
            <w:vAlign w:val="center"/>
            <w:hideMark/>
          </w:tcPr>
          <w:p w14:paraId="1A477D2D" w14:textId="77777777" w:rsidR="003841C7" w:rsidRPr="006D7815" w:rsidRDefault="003841C7" w:rsidP="00EC0911">
            <w:pPr>
              <w:spacing w:line="240" w:lineRule="auto"/>
              <w:rPr>
                <w:rFonts w:ascii="Aptos Narrow" w:eastAsia="Times New Roman" w:hAnsi="Aptos Narrow" w:cs="Times New Roman"/>
                <w:color w:val="000000"/>
                <w:kern w:val="0"/>
                <w:highlight w:val="yellow"/>
                <w14:ligatures w14:val="none"/>
              </w:rPr>
            </w:pPr>
            <w:r w:rsidRPr="006D7815">
              <w:rPr>
                <w:rFonts w:ascii="Aptos Narrow" w:hAnsi="Aptos Narrow"/>
                <w:color w:val="000000"/>
                <w:highlight w:val="yellow"/>
              </w:rPr>
              <w:t>Undergoing Environmental Analysis</w:t>
            </w:r>
          </w:p>
        </w:tc>
        <w:tc>
          <w:tcPr>
            <w:tcW w:w="1260" w:type="dxa"/>
            <w:vAlign w:val="center"/>
            <w:hideMark/>
          </w:tcPr>
          <w:p w14:paraId="4399EEC1" w14:textId="77777777" w:rsidR="003841C7" w:rsidRPr="006D7815" w:rsidRDefault="003841C7" w:rsidP="00EC0911">
            <w:pPr>
              <w:spacing w:line="240" w:lineRule="auto"/>
              <w:rPr>
                <w:rFonts w:ascii="Times New Roman" w:eastAsia="Times New Roman" w:hAnsi="Times New Roman" w:cs="Times New Roman"/>
                <w:kern w:val="0"/>
                <w:sz w:val="20"/>
                <w:szCs w:val="20"/>
                <w:highlight w:val="yellow"/>
                <w14:ligatures w14:val="none"/>
              </w:rPr>
            </w:pPr>
            <w:r w:rsidRPr="006D7815">
              <w:rPr>
                <w:rFonts w:ascii="Aptos Narrow" w:hAnsi="Aptos Narrow"/>
                <w:color w:val="000000"/>
                <w:highlight w:val="yellow"/>
              </w:rPr>
              <w:t>25000</w:t>
            </w:r>
          </w:p>
        </w:tc>
        <w:tc>
          <w:tcPr>
            <w:tcW w:w="1890" w:type="dxa"/>
            <w:vAlign w:val="center"/>
            <w:hideMark/>
          </w:tcPr>
          <w:p w14:paraId="03694B6E" w14:textId="2D51CE55" w:rsidR="003841C7" w:rsidRPr="006D7815" w:rsidRDefault="003841C7" w:rsidP="00EC0911">
            <w:pPr>
              <w:spacing w:line="240" w:lineRule="auto"/>
              <w:rPr>
                <w:rFonts w:ascii="Times New Roman" w:eastAsia="Times New Roman" w:hAnsi="Times New Roman" w:cs="Times New Roman"/>
                <w:kern w:val="0"/>
                <w:sz w:val="20"/>
                <w:szCs w:val="20"/>
                <w:highlight w:val="yellow"/>
                <w14:ligatures w14:val="none"/>
              </w:rPr>
            </w:pPr>
            <w:r w:rsidRPr="006D7815">
              <w:rPr>
                <w:rFonts w:ascii="Aptos Narrow" w:hAnsi="Aptos Narrow"/>
                <w:color w:val="000000"/>
                <w:highlight w:val="yellow"/>
              </w:rPr>
              <w:t>CAL FIRE</w:t>
            </w:r>
            <w:r w:rsidR="00C16E46">
              <w:rPr>
                <w:rFonts w:ascii="Aptos Narrow" w:hAnsi="Aptos Narrow"/>
                <w:color w:val="000000"/>
                <w:highlight w:val="yellow"/>
              </w:rPr>
              <w:t xml:space="preserve"> SHOULD BE NEAR TERM</w:t>
            </w:r>
          </w:p>
        </w:tc>
      </w:tr>
      <w:tr w:rsidR="003841C7" w:rsidRPr="00C401AD" w14:paraId="4E48383E" w14:textId="77777777" w:rsidTr="00EC0911">
        <w:trPr>
          <w:trHeight w:val="890"/>
        </w:trPr>
        <w:tc>
          <w:tcPr>
            <w:tcW w:w="1980" w:type="dxa"/>
            <w:vAlign w:val="center"/>
            <w:hideMark/>
          </w:tcPr>
          <w:p w14:paraId="278EBDF1"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Waterman VMP</w:t>
            </w:r>
          </w:p>
        </w:tc>
        <w:tc>
          <w:tcPr>
            <w:tcW w:w="3955" w:type="dxa"/>
            <w:vAlign w:val="center"/>
            <w:hideMark/>
          </w:tcPr>
          <w:p w14:paraId="2A19845E" w14:textId="07028BB2" w:rsidR="003841C7" w:rsidRPr="00C16E46" w:rsidRDefault="006D7815"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 xml:space="preserve">Fuel reduction, with PBA, Cal fire will start doing work on this nothing been started </w:t>
            </w:r>
            <w:proofErr w:type="gramStart"/>
            <w:r w:rsidRPr="00C16E46">
              <w:rPr>
                <w:rFonts w:ascii="Aptos Narrow" w:hAnsi="Aptos Narrow"/>
                <w:color w:val="000000"/>
                <w:highlight w:val="yellow"/>
              </w:rPr>
              <w:t>now, but</w:t>
            </w:r>
            <w:proofErr w:type="gramEnd"/>
            <w:r w:rsidRPr="00C16E46">
              <w:rPr>
                <w:rFonts w:ascii="Aptos Narrow" w:hAnsi="Aptos Narrow"/>
                <w:color w:val="000000"/>
                <w:highlight w:val="yellow"/>
              </w:rPr>
              <w:t xml:space="preserve"> will. 3-4000 acres. Close to la gloria fuel break. </w:t>
            </w:r>
            <w:r w:rsidR="003841C7" w:rsidRPr="00C16E46">
              <w:rPr>
                <w:rFonts w:ascii="Aptos Narrow" w:hAnsi="Aptos Narrow"/>
                <w:color w:val="000000"/>
                <w:highlight w:val="yellow"/>
              </w:rPr>
              <w:t>NW of Pinnacles NP btw Hwy 25 and Monterey County line</w:t>
            </w:r>
          </w:p>
        </w:tc>
        <w:tc>
          <w:tcPr>
            <w:tcW w:w="1170" w:type="dxa"/>
            <w:vAlign w:val="center"/>
            <w:hideMark/>
          </w:tcPr>
          <w:p w14:paraId="2FF7DE5F"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CAL FIRE</w:t>
            </w:r>
          </w:p>
        </w:tc>
        <w:tc>
          <w:tcPr>
            <w:tcW w:w="1350" w:type="dxa"/>
            <w:vAlign w:val="center"/>
            <w:hideMark/>
          </w:tcPr>
          <w:p w14:paraId="531A9C4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Prescribed Burning</w:t>
            </w:r>
          </w:p>
        </w:tc>
        <w:tc>
          <w:tcPr>
            <w:tcW w:w="1350" w:type="dxa"/>
            <w:vAlign w:val="center"/>
            <w:hideMark/>
          </w:tcPr>
          <w:p w14:paraId="3EEA51B8" w14:textId="77777777" w:rsidR="003841C7" w:rsidRPr="00C16E46" w:rsidRDefault="003841C7" w:rsidP="00EC0911">
            <w:pPr>
              <w:spacing w:line="240" w:lineRule="auto"/>
              <w:rPr>
                <w:rFonts w:ascii="Aptos Narrow" w:eastAsia="Times New Roman" w:hAnsi="Aptos Narrow" w:cs="Times New Roman"/>
                <w:color w:val="000000"/>
                <w:kern w:val="0"/>
                <w:highlight w:val="yellow"/>
                <w14:ligatures w14:val="none"/>
              </w:rPr>
            </w:pPr>
            <w:r w:rsidRPr="00C16E46">
              <w:rPr>
                <w:rFonts w:ascii="Aptos Narrow" w:hAnsi="Aptos Narrow"/>
                <w:color w:val="000000"/>
                <w:highlight w:val="yellow"/>
              </w:rPr>
              <w:t>Preliminary Planning</w:t>
            </w:r>
          </w:p>
        </w:tc>
        <w:tc>
          <w:tcPr>
            <w:tcW w:w="1260" w:type="dxa"/>
            <w:vAlign w:val="center"/>
            <w:hideMark/>
          </w:tcPr>
          <w:p w14:paraId="3E4DD856" w14:textId="77777777" w:rsidR="003841C7" w:rsidRPr="00C16E46" w:rsidRDefault="003841C7" w:rsidP="00EC0911">
            <w:pPr>
              <w:spacing w:line="240" w:lineRule="auto"/>
              <w:rPr>
                <w:rFonts w:ascii="Times New Roman" w:eastAsia="Times New Roman" w:hAnsi="Times New Roman" w:cs="Times New Roman"/>
                <w:kern w:val="0"/>
                <w:sz w:val="20"/>
                <w:szCs w:val="20"/>
                <w:highlight w:val="yellow"/>
                <w14:ligatures w14:val="none"/>
              </w:rPr>
            </w:pPr>
            <w:r w:rsidRPr="00C16E46">
              <w:rPr>
                <w:rFonts w:ascii="Aptos Narrow" w:hAnsi="Aptos Narrow"/>
                <w:color w:val="000000"/>
                <w:highlight w:val="yellow"/>
              </w:rPr>
              <w:t>150000</w:t>
            </w:r>
          </w:p>
        </w:tc>
        <w:tc>
          <w:tcPr>
            <w:tcW w:w="1890" w:type="dxa"/>
            <w:vAlign w:val="center"/>
            <w:hideMark/>
          </w:tcPr>
          <w:p w14:paraId="4B712293" w14:textId="77777777" w:rsidR="003841C7" w:rsidRPr="00C16E46" w:rsidRDefault="003841C7" w:rsidP="00EC0911">
            <w:pPr>
              <w:spacing w:line="240" w:lineRule="auto"/>
              <w:rPr>
                <w:rFonts w:ascii="Times New Roman" w:eastAsia="Times New Roman" w:hAnsi="Times New Roman" w:cs="Times New Roman"/>
                <w:kern w:val="0"/>
                <w:sz w:val="20"/>
                <w:szCs w:val="20"/>
                <w:highlight w:val="yellow"/>
                <w14:ligatures w14:val="none"/>
              </w:rPr>
            </w:pPr>
            <w:r w:rsidRPr="00C16E46">
              <w:rPr>
                <w:rFonts w:ascii="Aptos Narrow" w:hAnsi="Aptos Narrow"/>
                <w:color w:val="000000"/>
                <w:highlight w:val="yellow"/>
              </w:rPr>
              <w:t>CAL FIRE</w:t>
            </w:r>
          </w:p>
        </w:tc>
      </w:tr>
      <w:tr w:rsidR="003841C7" w:rsidRPr="00C401AD" w14:paraId="677E6E80" w14:textId="77777777" w:rsidTr="00EC0911">
        <w:trPr>
          <w:trHeight w:val="710"/>
        </w:trPr>
        <w:tc>
          <w:tcPr>
            <w:tcW w:w="1980" w:type="dxa"/>
            <w:vAlign w:val="center"/>
            <w:hideMark/>
          </w:tcPr>
          <w:p w14:paraId="43A2905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lastRenderedPageBreak/>
              <w:t>Y Road</w:t>
            </w:r>
          </w:p>
        </w:tc>
        <w:tc>
          <w:tcPr>
            <w:tcW w:w="3955" w:type="dxa"/>
            <w:vAlign w:val="center"/>
            <w:hideMark/>
          </w:tcPr>
          <w:p w14:paraId="4E894AED" w14:textId="7EB261D2" w:rsidR="003841C7" w:rsidRPr="00C401AD" w:rsidRDefault="006D7815"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 xml:space="preserve">Working with </w:t>
            </w:r>
            <w:proofErr w:type="spellStart"/>
            <w:r>
              <w:rPr>
                <w:rFonts w:ascii="Aptos Narrow" w:hAnsi="Aptos Narrow"/>
                <w:color w:val="000000"/>
              </w:rPr>
              <w:t>cal</w:t>
            </w:r>
            <w:proofErr w:type="spellEnd"/>
            <w:r>
              <w:rPr>
                <w:rFonts w:ascii="Aptos Narrow" w:hAnsi="Aptos Narrow"/>
                <w:color w:val="000000"/>
              </w:rPr>
              <w:t xml:space="preserve"> trans, burning 100 feet off 101 in the </w:t>
            </w:r>
            <w:proofErr w:type="spellStart"/>
            <w:r>
              <w:rPr>
                <w:rFonts w:ascii="Aptos Narrow" w:hAnsi="Aptos Narrow"/>
                <w:color w:val="000000"/>
              </w:rPr>
              <w:t>san</w:t>
            </w:r>
            <w:proofErr w:type="spellEnd"/>
            <w:r>
              <w:rPr>
                <w:rFonts w:ascii="Aptos Narrow" w:hAnsi="Aptos Narrow"/>
                <w:color w:val="000000"/>
              </w:rPr>
              <w:t xml:space="preserve"> </w:t>
            </w:r>
            <w:proofErr w:type="spellStart"/>
            <w:r>
              <w:rPr>
                <w:rFonts w:ascii="Aptos Narrow" w:hAnsi="Aptos Narrow"/>
                <w:color w:val="000000"/>
              </w:rPr>
              <w:t>juan</w:t>
            </w:r>
            <w:proofErr w:type="spellEnd"/>
            <w:r>
              <w:rPr>
                <w:rFonts w:ascii="Aptos Narrow" w:hAnsi="Aptos Narrow"/>
                <w:color w:val="000000"/>
              </w:rPr>
              <w:t xml:space="preserve"> area for fires that typically start in that area. Cutting down the pathway of these </w:t>
            </w:r>
            <w:proofErr w:type="spellStart"/>
            <w:r>
              <w:rPr>
                <w:rFonts w:ascii="Aptos Narrow" w:hAnsi="Aptos Narrow"/>
                <w:color w:val="000000"/>
              </w:rPr>
              <w:t>inconenvient</w:t>
            </w:r>
            <w:proofErr w:type="spellEnd"/>
            <w:r>
              <w:rPr>
                <w:rFonts w:ascii="Aptos Narrow" w:hAnsi="Aptos Narrow"/>
                <w:color w:val="000000"/>
              </w:rPr>
              <w:t xml:space="preserve"> fires that go 50-100 acres. Prevent needing to use resources on these smaller fires. Preventative noisome fires. </w:t>
            </w:r>
            <w:r w:rsidR="003841C7">
              <w:rPr>
                <w:rFonts w:ascii="Aptos Narrow" w:hAnsi="Aptos Narrow"/>
                <w:color w:val="000000"/>
              </w:rPr>
              <w:t>101 x Y Rd x 156 -SJB</w:t>
            </w:r>
          </w:p>
        </w:tc>
        <w:tc>
          <w:tcPr>
            <w:tcW w:w="1170" w:type="dxa"/>
            <w:vAlign w:val="center"/>
            <w:hideMark/>
          </w:tcPr>
          <w:p w14:paraId="040C4BB4"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CAL FIRE</w:t>
            </w:r>
          </w:p>
        </w:tc>
        <w:tc>
          <w:tcPr>
            <w:tcW w:w="1350" w:type="dxa"/>
            <w:vAlign w:val="center"/>
            <w:hideMark/>
          </w:tcPr>
          <w:p w14:paraId="66C0F78E"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Fuel Break / Reduction</w:t>
            </w:r>
          </w:p>
        </w:tc>
        <w:tc>
          <w:tcPr>
            <w:tcW w:w="1350" w:type="dxa"/>
            <w:vAlign w:val="center"/>
            <w:hideMark/>
          </w:tcPr>
          <w:p w14:paraId="13E5E126" w14:textId="77777777" w:rsidR="003841C7" w:rsidRPr="00C401AD" w:rsidRDefault="003841C7" w:rsidP="00EC0911">
            <w:pPr>
              <w:spacing w:line="240" w:lineRule="auto"/>
              <w:rPr>
                <w:rFonts w:ascii="Aptos Narrow" w:eastAsia="Times New Roman" w:hAnsi="Aptos Narrow" w:cs="Times New Roman"/>
                <w:color w:val="000000"/>
                <w:kern w:val="0"/>
                <w14:ligatures w14:val="none"/>
              </w:rPr>
            </w:pPr>
            <w:r>
              <w:rPr>
                <w:rFonts w:ascii="Aptos Narrow" w:hAnsi="Aptos Narrow"/>
                <w:color w:val="000000"/>
              </w:rPr>
              <w:t>Undergoing Environmental Analysis</w:t>
            </w:r>
          </w:p>
        </w:tc>
        <w:tc>
          <w:tcPr>
            <w:tcW w:w="1260" w:type="dxa"/>
            <w:vAlign w:val="center"/>
            <w:hideMark/>
          </w:tcPr>
          <w:p w14:paraId="74FB2B1E"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5000</w:t>
            </w:r>
          </w:p>
        </w:tc>
        <w:tc>
          <w:tcPr>
            <w:tcW w:w="1890" w:type="dxa"/>
            <w:vAlign w:val="center"/>
            <w:hideMark/>
          </w:tcPr>
          <w:p w14:paraId="62B22691" w14:textId="77777777" w:rsidR="003841C7" w:rsidRPr="00C401AD" w:rsidRDefault="003841C7" w:rsidP="00EC0911">
            <w:pPr>
              <w:spacing w:line="240" w:lineRule="auto"/>
              <w:rPr>
                <w:rFonts w:ascii="Times New Roman" w:eastAsia="Times New Roman" w:hAnsi="Times New Roman" w:cs="Times New Roman"/>
                <w:kern w:val="0"/>
                <w:sz w:val="20"/>
                <w:szCs w:val="20"/>
                <w14:ligatures w14:val="none"/>
              </w:rPr>
            </w:pPr>
            <w:r>
              <w:rPr>
                <w:rFonts w:ascii="Aptos Narrow" w:hAnsi="Aptos Narrow"/>
                <w:color w:val="000000"/>
              </w:rPr>
              <w:t>CAL TRANS</w:t>
            </w:r>
          </w:p>
        </w:tc>
      </w:tr>
    </w:tbl>
    <w:p w14:paraId="685C3061" w14:textId="67498905" w:rsidR="00192CE0" w:rsidRDefault="00192CE0" w:rsidP="003841C7">
      <w:pPr>
        <w:rPr>
          <w:rFonts w:ascii="Calibri Light" w:hAnsi="Calibri Light" w:cs="Calibri Light"/>
          <w:b/>
          <w:bCs/>
          <w:sz w:val="32"/>
          <w:szCs w:val="32"/>
        </w:rPr>
      </w:pPr>
    </w:p>
    <w:sectPr w:rsidR="00192CE0" w:rsidSect="007A63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97AE9"/>
    <w:multiLevelType w:val="hybridMultilevel"/>
    <w:tmpl w:val="7D00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70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D7"/>
    <w:rsid w:val="001007BE"/>
    <w:rsid w:val="00165CFD"/>
    <w:rsid w:val="00192CE0"/>
    <w:rsid w:val="001B25BB"/>
    <w:rsid w:val="00231AB9"/>
    <w:rsid w:val="00252CB4"/>
    <w:rsid w:val="002D4FCC"/>
    <w:rsid w:val="003841C7"/>
    <w:rsid w:val="004331F5"/>
    <w:rsid w:val="004725BF"/>
    <w:rsid w:val="004B1650"/>
    <w:rsid w:val="004C5637"/>
    <w:rsid w:val="004D0631"/>
    <w:rsid w:val="004F2284"/>
    <w:rsid w:val="005324B1"/>
    <w:rsid w:val="00627901"/>
    <w:rsid w:val="00676568"/>
    <w:rsid w:val="006D2878"/>
    <w:rsid w:val="006D7815"/>
    <w:rsid w:val="007A6397"/>
    <w:rsid w:val="008242F7"/>
    <w:rsid w:val="008F2208"/>
    <w:rsid w:val="00904317"/>
    <w:rsid w:val="009128C2"/>
    <w:rsid w:val="0092185F"/>
    <w:rsid w:val="0093114A"/>
    <w:rsid w:val="00977299"/>
    <w:rsid w:val="00A415BE"/>
    <w:rsid w:val="00A803A5"/>
    <w:rsid w:val="00A9568A"/>
    <w:rsid w:val="00AA6B92"/>
    <w:rsid w:val="00B52968"/>
    <w:rsid w:val="00B84CC7"/>
    <w:rsid w:val="00C16E46"/>
    <w:rsid w:val="00C401AD"/>
    <w:rsid w:val="00C667D7"/>
    <w:rsid w:val="00CB2836"/>
    <w:rsid w:val="00D32271"/>
    <w:rsid w:val="00D84A26"/>
    <w:rsid w:val="00DD6BBC"/>
    <w:rsid w:val="00DE0E21"/>
    <w:rsid w:val="00FE0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24A9"/>
  <w15:chartTrackingRefBased/>
  <w15:docId w15:val="{98153BF7-C9DD-4BDA-B879-0E43A940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E0"/>
    <w:pPr>
      <w:spacing w:line="259" w:lineRule="auto"/>
    </w:pPr>
    <w:rPr>
      <w:sz w:val="22"/>
      <w:szCs w:val="22"/>
    </w:rPr>
  </w:style>
  <w:style w:type="paragraph" w:styleId="Heading1">
    <w:name w:val="heading 1"/>
    <w:basedOn w:val="Normal"/>
    <w:next w:val="Normal"/>
    <w:link w:val="Heading1Char"/>
    <w:uiPriority w:val="9"/>
    <w:qFormat/>
    <w:rsid w:val="00C66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7D7"/>
    <w:rPr>
      <w:rFonts w:eastAsiaTheme="majorEastAsia" w:cstheme="majorBidi"/>
      <w:color w:val="272727" w:themeColor="text1" w:themeTint="D8"/>
    </w:rPr>
  </w:style>
  <w:style w:type="paragraph" w:styleId="Title">
    <w:name w:val="Title"/>
    <w:basedOn w:val="Normal"/>
    <w:next w:val="Normal"/>
    <w:link w:val="TitleChar"/>
    <w:uiPriority w:val="10"/>
    <w:qFormat/>
    <w:rsid w:val="00C66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7D7"/>
    <w:pPr>
      <w:spacing w:before="160"/>
      <w:jc w:val="center"/>
    </w:pPr>
    <w:rPr>
      <w:i/>
      <w:iCs/>
      <w:color w:val="404040" w:themeColor="text1" w:themeTint="BF"/>
    </w:rPr>
  </w:style>
  <w:style w:type="character" w:customStyle="1" w:styleId="QuoteChar">
    <w:name w:val="Quote Char"/>
    <w:basedOn w:val="DefaultParagraphFont"/>
    <w:link w:val="Quote"/>
    <w:uiPriority w:val="29"/>
    <w:rsid w:val="00C667D7"/>
    <w:rPr>
      <w:i/>
      <w:iCs/>
      <w:color w:val="404040" w:themeColor="text1" w:themeTint="BF"/>
    </w:rPr>
  </w:style>
  <w:style w:type="paragraph" w:styleId="ListParagraph">
    <w:name w:val="List Paragraph"/>
    <w:basedOn w:val="Normal"/>
    <w:uiPriority w:val="34"/>
    <w:qFormat/>
    <w:rsid w:val="00C667D7"/>
    <w:pPr>
      <w:ind w:left="720"/>
      <w:contextualSpacing/>
    </w:pPr>
  </w:style>
  <w:style w:type="character" w:styleId="IntenseEmphasis">
    <w:name w:val="Intense Emphasis"/>
    <w:basedOn w:val="DefaultParagraphFont"/>
    <w:uiPriority w:val="21"/>
    <w:qFormat/>
    <w:rsid w:val="00C667D7"/>
    <w:rPr>
      <w:i/>
      <w:iCs/>
      <w:color w:val="0F4761" w:themeColor="accent1" w:themeShade="BF"/>
    </w:rPr>
  </w:style>
  <w:style w:type="paragraph" w:styleId="IntenseQuote">
    <w:name w:val="Intense Quote"/>
    <w:basedOn w:val="Normal"/>
    <w:next w:val="Normal"/>
    <w:link w:val="IntenseQuoteChar"/>
    <w:uiPriority w:val="30"/>
    <w:qFormat/>
    <w:rsid w:val="00C66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7D7"/>
    <w:rPr>
      <w:i/>
      <w:iCs/>
      <w:color w:val="0F4761" w:themeColor="accent1" w:themeShade="BF"/>
    </w:rPr>
  </w:style>
  <w:style w:type="character" w:styleId="IntenseReference">
    <w:name w:val="Intense Reference"/>
    <w:basedOn w:val="DefaultParagraphFont"/>
    <w:uiPriority w:val="32"/>
    <w:qFormat/>
    <w:rsid w:val="00C667D7"/>
    <w:rPr>
      <w:b/>
      <w:bCs/>
      <w:smallCaps/>
      <w:color w:val="0F4761" w:themeColor="accent1" w:themeShade="BF"/>
      <w:spacing w:val="5"/>
    </w:rPr>
  </w:style>
  <w:style w:type="table" w:styleId="TableGrid">
    <w:name w:val="Table Grid"/>
    <w:basedOn w:val="TableNormal"/>
    <w:uiPriority w:val="39"/>
    <w:rsid w:val="00A8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4936">
      <w:bodyDiv w:val="1"/>
      <w:marLeft w:val="0"/>
      <w:marRight w:val="0"/>
      <w:marTop w:val="0"/>
      <w:marBottom w:val="0"/>
      <w:divBdr>
        <w:top w:val="none" w:sz="0" w:space="0" w:color="auto"/>
        <w:left w:val="none" w:sz="0" w:space="0" w:color="auto"/>
        <w:bottom w:val="none" w:sz="0" w:space="0" w:color="auto"/>
        <w:right w:val="none" w:sz="0" w:space="0" w:color="auto"/>
      </w:divBdr>
    </w:div>
    <w:div w:id="362021605">
      <w:bodyDiv w:val="1"/>
      <w:marLeft w:val="0"/>
      <w:marRight w:val="0"/>
      <w:marTop w:val="0"/>
      <w:marBottom w:val="0"/>
      <w:divBdr>
        <w:top w:val="none" w:sz="0" w:space="0" w:color="auto"/>
        <w:left w:val="none" w:sz="0" w:space="0" w:color="auto"/>
        <w:bottom w:val="none" w:sz="0" w:space="0" w:color="auto"/>
        <w:right w:val="none" w:sz="0" w:space="0" w:color="auto"/>
      </w:divBdr>
    </w:div>
    <w:div w:id="1219901517">
      <w:bodyDiv w:val="1"/>
      <w:marLeft w:val="0"/>
      <w:marRight w:val="0"/>
      <w:marTop w:val="0"/>
      <w:marBottom w:val="0"/>
      <w:divBdr>
        <w:top w:val="none" w:sz="0" w:space="0" w:color="auto"/>
        <w:left w:val="none" w:sz="0" w:space="0" w:color="auto"/>
        <w:bottom w:val="none" w:sz="0" w:space="0" w:color="auto"/>
        <w:right w:val="none" w:sz="0" w:space="0" w:color="auto"/>
      </w:divBdr>
    </w:div>
    <w:div w:id="1295528700">
      <w:bodyDiv w:val="1"/>
      <w:marLeft w:val="0"/>
      <w:marRight w:val="0"/>
      <w:marTop w:val="0"/>
      <w:marBottom w:val="0"/>
      <w:divBdr>
        <w:top w:val="none" w:sz="0" w:space="0" w:color="auto"/>
        <w:left w:val="none" w:sz="0" w:space="0" w:color="auto"/>
        <w:bottom w:val="none" w:sz="0" w:space="0" w:color="auto"/>
        <w:right w:val="none" w:sz="0" w:space="0" w:color="auto"/>
      </w:divBdr>
    </w:div>
    <w:div w:id="15886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Jamerson</dc:creator>
  <cp:keywords/>
  <dc:description/>
  <cp:lastModifiedBy>Isabel Jamerson</cp:lastModifiedBy>
  <cp:revision>26</cp:revision>
  <dcterms:created xsi:type="dcterms:W3CDTF">2025-03-19T16:22:00Z</dcterms:created>
  <dcterms:modified xsi:type="dcterms:W3CDTF">2025-03-28T15:38:00Z</dcterms:modified>
</cp:coreProperties>
</file>